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341C36" w:rsidRPr="00341C36" w14:paraId="109A03B3" w14:textId="77777777" w:rsidTr="001F230A">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1EC482E" w14:textId="66002424" w:rsidR="001F230A" w:rsidRPr="00341C36" w:rsidRDefault="00BD31E7" w:rsidP="001F230A">
            <w:pPr>
              <w:jc w:val="center"/>
              <w:rPr>
                <w:rFonts w:cstheme="minorHAnsi"/>
                <w:sz w:val="56"/>
                <w:szCs w:val="56"/>
              </w:rPr>
            </w:pPr>
            <w:r w:rsidRPr="00341C36">
              <w:rPr>
                <w:rFonts w:cstheme="minorHAnsi"/>
                <w:sz w:val="56"/>
                <w:szCs w:val="56"/>
              </w:rPr>
              <w:t>GCSE Sociology</w:t>
            </w:r>
            <w:r w:rsidR="001F230A" w:rsidRPr="00341C36">
              <w:rPr>
                <w:rFonts w:cstheme="minorHAnsi"/>
                <w:sz w:val="56"/>
                <w:szCs w:val="56"/>
              </w:rPr>
              <w:t xml:space="preserve"> </w:t>
            </w:r>
            <w:r w:rsidR="00910F95" w:rsidRPr="00341C36">
              <w:rPr>
                <w:rFonts w:cstheme="minorHAnsi"/>
                <w:sz w:val="56"/>
                <w:szCs w:val="56"/>
              </w:rPr>
              <w:t>C</w:t>
            </w:r>
            <w:r w:rsidR="001F230A" w:rsidRPr="00341C36">
              <w:rPr>
                <w:rFonts w:cstheme="minorHAnsi"/>
                <w:sz w:val="56"/>
                <w:szCs w:val="56"/>
              </w:rPr>
              <w:t>urriculum Overview</w:t>
            </w:r>
          </w:p>
        </w:tc>
      </w:tr>
    </w:tbl>
    <w:p w14:paraId="1B23D220" w14:textId="7245AF47" w:rsidR="001F230A" w:rsidRPr="00341C36" w:rsidRDefault="001F230A" w:rsidP="001F230A">
      <w:pPr>
        <w:rPr>
          <w:rFonts w:cstheme="minorHAnsi"/>
        </w:rPr>
      </w:pPr>
      <w:r w:rsidRPr="00341C36">
        <w:rPr>
          <w:rFonts w:cstheme="minorHAnsi"/>
          <w:noProof/>
        </w:rPr>
        <w:drawing>
          <wp:anchor distT="0" distB="0" distL="114300" distR="114300" simplePos="0" relativeHeight="251661312" behindDoc="1" locked="0" layoutInCell="1" allowOverlap="1" wp14:anchorId="3953535D" wp14:editId="19127A22">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341C36">
        <w:rPr>
          <w:rFonts w:cstheme="minorHAnsi"/>
          <w:noProof/>
          <w:sz w:val="32"/>
          <w:szCs w:val="32"/>
          <w:u w:val="single"/>
        </w:rPr>
        <w:drawing>
          <wp:anchor distT="0" distB="0" distL="114300" distR="114300" simplePos="0" relativeHeight="251659264" behindDoc="1" locked="0" layoutInCell="1" allowOverlap="1" wp14:anchorId="2691E196" wp14:editId="12E57C5D">
            <wp:simplePos x="0" y="0"/>
            <wp:positionH relativeFrom="column">
              <wp:posOffset>0</wp:posOffset>
            </wp:positionH>
            <wp:positionV relativeFrom="paragraph">
              <wp:posOffset>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335"/>
        <w:gridCol w:w="2172"/>
        <w:gridCol w:w="26"/>
        <w:gridCol w:w="2309"/>
        <w:gridCol w:w="2310"/>
        <w:gridCol w:w="3036"/>
        <w:gridCol w:w="3180"/>
      </w:tblGrid>
      <w:tr w:rsidR="00B3348D" w:rsidRPr="00341C36" w14:paraId="49BA4BBC" w14:textId="77777777" w:rsidTr="0010202D">
        <w:trPr>
          <w:trHeight w:val="318"/>
        </w:trPr>
        <w:tc>
          <w:tcPr>
            <w:tcW w:w="7050" w:type="dxa"/>
            <w:gridSpan w:val="4"/>
            <w:tcBorders>
              <w:bottom w:val="single" w:sz="12" w:space="0" w:color="4472C4" w:themeColor="accent1"/>
            </w:tcBorders>
          </w:tcPr>
          <w:p w14:paraId="637DB8E9" w14:textId="36A2206C" w:rsidR="00D230F7" w:rsidRPr="00341C36" w:rsidRDefault="00D230F7" w:rsidP="00D230F7">
            <w:pPr>
              <w:rPr>
                <w:rFonts w:cstheme="minorHAnsi"/>
              </w:rPr>
            </w:pPr>
            <w:r w:rsidRPr="00341C36">
              <w:rPr>
                <w:rFonts w:cstheme="minorHAnsi"/>
                <w:b/>
                <w:bCs/>
              </w:rPr>
              <w:t>Subject:</w:t>
            </w:r>
            <w:r w:rsidR="00BD31E7" w:rsidRPr="00341C36">
              <w:rPr>
                <w:rFonts w:cstheme="minorHAnsi"/>
                <w:b/>
                <w:bCs/>
              </w:rPr>
              <w:t xml:space="preserve"> GCSE Sociology</w:t>
            </w:r>
          </w:p>
        </w:tc>
        <w:tc>
          <w:tcPr>
            <w:tcW w:w="8318" w:type="dxa"/>
            <w:gridSpan w:val="3"/>
            <w:tcBorders>
              <w:bottom w:val="single" w:sz="12" w:space="0" w:color="4472C4" w:themeColor="accent1"/>
            </w:tcBorders>
          </w:tcPr>
          <w:p w14:paraId="692BA087" w14:textId="595AD622" w:rsidR="00D230F7" w:rsidRPr="00341C36" w:rsidRDefault="00D230F7" w:rsidP="00D230F7">
            <w:pPr>
              <w:rPr>
                <w:rFonts w:cstheme="minorHAnsi"/>
              </w:rPr>
            </w:pPr>
            <w:r w:rsidRPr="00341C36">
              <w:rPr>
                <w:rFonts w:cstheme="minorHAnsi"/>
                <w:b/>
                <w:bCs/>
              </w:rPr>
              <w:t>Year</w:t>
            </w:r>
            <w:r w:rsidR="00BD31E7" w:rsidRPr="00341C36">
              <w:rPr>
                <w:rFonts w:cstheme="minorHAnsi"/>
                <w:b/>
                <w:bCs/>
              </w:rPr>
              <w:t>s</w:t>
            </w:r>
            <w:r w:rsidRPr="00341C36">
              <w:rPr>
                <w:rFonts w:cstheme="minorHAnsi"/>
              </w:rPr>
              <w:t>:</w:t>
            </w:r>
            <w:r w:rsidR="00BD31E7" w:rsidRPr="00341C36">
              <w:rPr>
                <w:rFonts w:cstheme="minorHAnsi"/>
              </w:rPr>
              <w:t xml:space="preserve"> 10 - 11</w:t>
            </w:r>
          </w:p>
        </w:tc>
      </w:tr>
      <w:tr w:rsidR="00341C36" w:rsidRPr="00341C36" w14:paraId="6624BB53" w14:textId="77777777" w:rsidTr="0010202D">
        <w:trPr>
          <w:trHeight w:val="318"/>
        </w:trPr>
        <w:tc>
          <w:tcPr>
            <w:tcW w:w="15368" w:type="dxa"/>
            <w:gridSpan w:val="7"/>
            <w:tcBorders>
              <w:left w:val="nil"/>
              <w:right w:val="nil"/>
            </w:tcBorders>
          </w:tcPr>
          <w:p w14:paraId="318F6BBB" w14:textId="77777777" w:rsidR="00334438" w:rsidRPr="00341C36" w:rsidRDefault="00334438" w:rsidP="00D230F7">
            <w:pPr>
              <w:rPr>
                <w:rFonts w:cstheme="minorHAnsi"/>
                <w:b/>
                <w:bCs/>
              </w:rPr>
            </w:pPr>
          </w:p>
        </w:tc>
      </w:tr>
      <w:tr w:rsidR="00B3348D" w:rsidRPr="00341C36" w14:paraId="708197C4" w14:textId="77777777" w:rsidTr="0010202D">
        <w:trPr>
          <w:trHeight w:val="318"/>
        </w:trPr>
        <w:tc>
          <w:tcPr>
            <w:tcW w:w="2422" w:type="dxa"/>
            <w:shd w:val="clear" w:color="auto" w:fill="F2F2F2" w:themeFill="background1" w:themeFillShade="F2"/>
          </w:tcPr>
          <w:p w14:paraId="0AF84C55" w14:textId="04FCFE66" w:rsidR="00D230F7" w:rsidRPr="00341C36" w:rsidRDefault="00D230F7" w:rsidP="00D230F7">
            <w:pPr>
              <w:rPr>
                <w:rFonts w:cstheme="minorHAnsi"/>
                <w:b/>
                <w:bCs/>
              </w:rPr>
            </w:pPr>
            <w:r w:rsidRPr="00341C36">
              <w:rPr>
                <w:rFonts w:cstheme="minorHAnsi"/>
                <w:b/>
                <w:bCs/>
              </w:rPr>
              <w:t>Topic 1</w:t>
            </w:r>
            <w:r w:rsidRPr="00341C36">
              <w:rPr>
                <w:rFonts w:cstheme="minorHAnsi"/>
              </w:rPr>
              <w:t>:</w:t>
            </w:r>
            <w:r w:rsidR="003E1163">
              <w:rPr>
                <w:rFonts w:cstheme="minorHAnsi"/>
              </w:rPr>
              <w:t xml:space="preserve"> </w:t>
            </w:r>
            <w:r w:rsidR="00BD31E7" w:rsidRPr="00341C36">
              <w:rPr>
                <w:rFonts w:cstheme="minorHAnsi"/>
              </w:rPr>
              <w:t>Intro to Sociology</w:t>
            </w:r>
          </w:p>
        </w:tc>
        <w:tc>
          <w:tcPr>
            <w:tcW w:w="2274" w:type="dxa"/>
            <w:gridSpan w:val="2"/>
          </w:tcPr>
          <w:p w14:paraId="729514F8" w14:textId="4E5D9E14" w:rsidR="00D230F7" w:rsidRPr="00341C36" w:rsidRDefault="00D230F7" w:rsidP="00D230F7">
            <w:pPr>
              <w:rPr>
                <w:rFonts w:cstheme="minorHAnsi"/>
                <w:b/>
                <w:bCs/>
              </w:rPr>
            </w:pPr>
            <w:r w:rsidRPr="00341C36">
              <w:rPr>
                <w:rFonts w:cstheme="minorHAnsi"/>
                <w:b/>
                <w:bCs/>
              </w:rPr>
              <w:t xml:space="preserve">Topic </w:t>
            </w:r>
            <w:r w:rsidR="003E1163" w:rsidRPr="00341C36">
              <w:rPr>
                <w:rFonts w:cstheme="minorHAnsi"/>
                <w:b/>
                <w:bCs/>
              </w:rPr>
              <w:t>2</w:t>
            </w:r>
            <w:r w:rsidR="003E1163" w:rsidRPr="00341C36">
              <w:rPr>
                <w:rFonts w:cstheme="minorHAnsi"/>
              </w:rPr>
              <w:t>: Famili</w:t>
            </w:r>
            <w:r w:rsidR="003E1163">
              <w:rPr>
                <w:rFonts w:cstheme="minorHAnsi"/>
              </w:rPr>
              <w:t>e</w:t>
            </w:r>
            <w:r w:rsidR="003E1163" w:rsidRPr="00341C36">
              <w:rPr>
                <w:rFonts w:cstheme="minorHAnsi"/>
              </w:rPr>
              <w:t>s</w:t>
            </w:r>
            <w:r w:rsidR="00BD31E7" w:rsidRPr="00341C36">
              <w:rPr>
                <w:rFonts w:cstheme="minorHAnsi"/>
              </w:rPr>
              <w:t xml:space="preserve"> &amp; Households</w:t>
            </w:r>
          </w:p>
        </w:tc>
        <w:tc>
          <w:tcPr>
            <w:tcW w:w="2354" w:type="dxa"/>
            <w:shd w:val="clear" w:color="auto" w:fill="F2F2F2" w:themeFill="background1" w:themeFillShade="F2"/>
          </w:tcPr>
          <w:p w14:paraId="5C5261DB" w14:textId="78863968" w:rsidR="00D230F7" w:rsidRPr="00341C36" w:rsidRDefault="00D230F7" w:rsidP="00D230F7">
            <w:pPr>
              <w:rPr>
                <w:rFonts w:cstheme="minorHAnsi"/>
                <w:b/>
                <w:bCs/>
              </w:rPr>
            </w:pPr>
            <w:r w:rsidRPr="00341C36">
              <w:rPr>
                <w:rFonts w:cstheme="minorHAnsi"/>
                <w:b/>
                <w:bCs/>
              </w:rPr>
              <w:t>Topic 3</w:t>
            </w:r>
            <w:r w:rsidRPr="00341C36">
              <w:rPr>
                <w:rFonts w:cstheme="minorHAnsi"/>
              </w:rPr>
              <w:t>:</w:t>
            </w:r>
            <w:r w:rsidR="003E1163">
              <w:rPr>
                <w:rFonts w:cstheme="minorHAnsi"/>
              </w:rPr>
              <w:t xml:space="preserve"> </w:t>
            </w:r>
            <w:r w:rsidR="00BD31E7" w:rsidRPr="00341C36">
              <w:rPr>
                <w:rFonts w:cstheme="minorHAnsi"/>
                <w:i/>
                <w:iCs/>
              </w:rPr>
              <w:t>Education</w:t>
            </w:r>
          </w:p>
        </w:tc>
        <w:tc>
          <w:tcPr>
            <w:tcW w:w="2102" w:type="dxa"/>
          </w:tcPr>
          <w:p w14:paraId="5F8100D3" w14:textId="50554A4F" w:rsidR="00D230F7" w:rsidRPr="00341C36" w:rsidRDefault="00D230F7" w:rsidP="00D230F7">
            <w:pPr>
              <w:rPr>
                <w:rFonts w:cstheme="minorHAnsi"/>
                <w:b/>
                <w:bCs/>
              </w:rPr>
            </w:pPr>
            <w:r w:rsidRPr="00341C36">
              <w:rPr>
                <w:rFonts w:cstheme="minorHAnsi"/>
                <w:b/>
                <w:bCs/>
              </w:rPr>
              <w:t>Topic 4</w:t>
            </w:r>
            <w:r w:rsidRPr="00341C36">
              <w:rPr>
                <w:rFonts w:cstheme="minorHAnsi"/>
              </w:rPr>
              <w:t>:</w:t>
            </w:r>
            <w:r w:rsidR="003E1163">
              <w:rPr>
                <w:rFonts w:cstheme="minorHAnsi"/>
              </w:rPr>
              <w:t xml:space="preserve"> </w:t>
            </w:r>
            <w:r w:rsidR="00BD31E7" w:rsidRPr="00341C36">
              <w:rPr>
                <w:rFonts w:cstheme="minorHAnsi"/>
              </w:rPr>
              <w:t>Research Methods</w:t>
            </w:r>
          </w:p>
        </w:tc>
        <w:tc>
          <w:tcPr>
            <w:tcW w:w="3036" w:type="dxa"/>
            <w:shd w:val="clear" w:color="auto" w:fill="F2F2F2" w:themeFill="background1" w:themeFillShade="F2"/>
          </w:tcPr>
          <w:p w14:paraId="73097890" w14:textId="3124C4E4" w:rsidR="00D230F7" w:rsidRPr="00341C36" w:rsidRDefault="00D230F7" w:rsidP="00D230F7">
            <w:pPr>
              <w:rPr>
                <w:rFonts w:cstheme="minorHAnsi"/>
                <w:b/>
                <w:bCs/>
              </w:rPr>
            </w:pPr>
            <w:r w:rsidRPr="00341C36">
              <w:rPr>
                <w:rFonts w:cstheme="minorHAnsi"/>
                <w:b/>
                <w:bCs/>
              </w:rPr>
              <w:t>Topic 5</w:t>
            </w:r>
            <w:r w:rsidRPr="00341C36">
              <w:rPr>
                <w:rFonts w:cstheme="minorHAnsi"/>
              </w:rPr>
              <w:t>:</w:t>
            </w:r>
            <w:r w:rsidR="00BD31E7" w:rsidRPr="00341C36">
              <w:rPr>
                <w:rFonts w:cstheme="minorHAnsi"/>
              </w:rPr>
              <w:t xml:space="preserve"> Crime &amp; Devia</w:t>
            </w:r>
            <w:r w:rsidR="00341C36" w:rsidRPr="00341C36">
              <w:rPr>
                <w:rFonts w:cstheme="minorHAnsi"/>
              </w:rPr>
              <w:t>nce</w:t>
            </w:r>
          </w:p>
        </w:tc>
        <w:tc>
          <w:tcPr>
            <w:tcW w:w="3180" w:type="dxa"/>
          </w:tcPr>
          <w:p w14:paraId="4D632B51" w14:textId="3C23AD27" w:rsidR="00D230F7" w:rsidRPr="00341C36" w:rsidRDefault="00D230F7" w:rsidP="00D230F7">
            <w:pPr>
              <w:rPr>
                <w:rFonts w:cstheme="minorHAnsi"/>
                <w:b/>
                <w:bCs/>
              </w:rPr>
            </w:pPr>
            <w:r w:rsidRPr="00341C36">
              <w:rPr>
                <w:rFonts w:cstheme="minorHAnsi"/>
                <w:b/>
                <w:bCs/>
              </w:rPr>
              <w:t>Topic 6</w:t>
            </w:r>
            <w:r w:rsidRPr="00341C36">
              <w:rPr>
                <w:rFonts w:cstheme="minorHAnsi"/>
              </w:rPr>
              <w:t>:</w:t>
            </w:r>
            <w:r w:rsidR="00341C36" w:rsidRPr="00341C36">
              <w:rPr>
                <w:rFonts w:cstheme="minorHAnsi"/>
              </w:rPr>
              <w:t xml:space="preserve"> Social Stratification</w:t>
            </w:r>
          </w:p>
        </w:tc>
      </w:tr>
      <w:tr w:rsidR="00B3348D" w:rsidRPr="00341C36" w14:paraId="1B3E45E7" w14:textId="77777777" w:rsidTr="0010202D">
        <w:trPr>
          <w:trHeight w:val="318"/>
        </w:trPr>
        <w:tc>
          <w:tcPr>
            <w:tcW w:w="2422" w:type="dxa"/>
            <w:shd w:val="clear" w:color="auto" w:fill="F2F2F2" w:themeFill="background1" w:themeFillShade="F2"/>
          </w:tcPr>
          <w:p w14:paraId="36A83623" w14:textId="1D8508D4" w:rsidR="00D230F7" w:rsidRPr="00341C36" w:rsidRDefault="00D230F7" w:rsidP="00D230F7">
            <w:pPr>
              <w:rPr>
                <w:rFonts w:cstheme="minorHAnsi"/>
              </w:rPr>
            </w:pPr>
            <w:r w:rsidRPr="00341C36">
              <w:rPr>
                <w:rFonts w:cstheme="minorHAnsi"/>
                <w:b/>
                <w:bCs/>
              </w:rPr>
              <w:t>Duration</w:t>
            </w:r>
            <w:r w:rsidRPr="00341C36">
              <w:rPr>
                <w:rFonts w:cstheme="minorHAnsi"/>
              </w:rPr>
              <w:t xml:space="preserve">: </w:t>
            </w:r>
            <w:r w:rsidR="00341C36" w:rsidRPr="00341C36">
              <w:rPr>
                <w:rFonts w:cstheme="minorHAnsi"/>
              </w:rPr>
              <w:t>10 Lessons</w:t>
            </w:r>
          </w:p>
        </w:tc>
        <w:tc>
          <w:tcPr>
            <w:tcW w:w="2274" w:type="dxa"/>
            <w:gridSpan w:val="2"/>
          </w:tcPr>
          <w:p w14:paraId="6E31A0F9" w14:textId="4509B2CD" w:rsidR="00D230F7" w:rsidRPr="00341C36" w:rsidRDefault="00D230F7" w:rsidP="00D230F7">
            <w:pPr>
              <w:rPr>
                <w:rFonts w:cstheme="minorHAnsi"/>
              </w:rPr>
            </w:pPr>
            <w:r w:rsidRPr="00341C36">
              <w:rPr>
                <w:rFonts w:cstheme="minorHAnsi"/>
                <w:b/>
                <w:bCs/>
              </w:rPr>
              <w:t>Duration</w:t>
            </w:r>
            <w:r w:rsidRPr="00341C36">
              <w:rPr>
                <w:rFonts w:cstheme="minorHAnsi"/>
              </w:rPr>
              <w:t xml:space="preserve">: </w:t>
            </w:r>
            <w:r w:rsidR="00341C36" w:rsidRPr="00341C36">
              <w:rPr>
                <w:rFonts w:cstheme="minorHAnsi"/>
              </w:rPr>
              <w:t>20 Lessons</w:t>
            </w:r>
          </w:p>
        </w:tc>
        <w:tc>
          <w:tcPr>
            <w:tcW w:w="2354" w:type="dxa"/>
            <w:shd w:val="clear" w:color="auto" w:fill="F2F2F2" w:themeFill="background1" w:themeFillShade="F2"/>
          </w:tcPr>
          <w:p w14:paraId="00F95C82" w14:textId="3DB3D3B5" w:rsidR="00D230F7" w:rsidRPr="00341C36" w:rsidRDefault="00D230F7" w:rsidP="00D230F7">
            <w:pPr>
              <w:rPr>
                <w:rFonts w:cstheme="minorHAnsi"/>
              </w:rPr>
            </w:pPr>
            <w:r w:rsidRPr="00341C36">
              <w:rPr>
                <w:rFonts w:cstheme="minorHAnsi"/>
                <w:b/>
                <w:bCs/>
              </w:rPr>
              <w:t>Duration</w:t>
            </w:r>
            <w:r w:rsidRPr="00341C36">
              <w:rPr>
                <w:rFonts w:cstheme="minorHAnsi"/>
              </w:rPr>
              <w:t xml:space="preserve">: </w:t>
            </w:r>
            <w:r w:rsidR="00341C36" w:rsidRPr="00341C36">
              <w:rPr>
                <w:rFonts w:cstheme="minorHAnsi"/>
              </w:rPr>
              <w:t>17 Lessons</w:t>
            </w:r>
          </w:p>
        </w:tc>
        <w:tc>
          <w:tcPr>
            <w:tcW w:w="2102" w:type="dxa"/>
          </w:tcPr>
          <w:p w14:paraId="795E9800" w14:textId="62BEDC30" w:rsidR="00D230F7" w:rsidRPr="00341C36" w:rsidRDefault="00D230F7" w:rsidP="00D230F7">
            <w:pPr>
              <w:rPr>
                <w:rFonts w:cstheme="minorHAnsi"/>
              </w:rPr>
            </w:pPr>
            <w:r w:rsidRPr="00341C36">
              <w:rPr>
                <w:rFonts w:cstheme="minorHAnsi"/>
                <w:b/>
                <w:bCs/>
              </w:rPr>
              <w:t>Duration</w:t>
            </w:r>
            <w:r w:rsidRPr="00341C36">
              <w:rPr>
                <w:rFonts w:cstheme="minorHAnsi"/>
              </w:rPr>
              <w:t xml:space="preserve">: </w:t>
            </w:r>
            <w:r w:rsidR="00341C36" w:rsidRPr="00341C36">
              <w:rPr>
                <w:rFonts w:cstheme="minorHAnsi"/>
              </w:rPr>
              <w:t>10 Lessons</w:t>
            </w:r>
          </w:p>
        </w:tc>
        <w:tc>
          <w:tcPr>
            <w:tcW w:w="3036" w:type="dxa"/>
            <w:shd w:val="clear" w:color="auto" w:fill="F2F2F2" w:themeFill="background1" w:themeFillShade="F2"/>
          </w:tcPr>
          <w:p w14:paraId="3CFA41B8" w14:textId="49A4BD1F" w:rsidR="00D230F7" w:rsidRPr="00341C36" w:rsidRDefault="00D230F7" w:rsidP="00D230F7">
            <w:pPr>
              <w:rPr>
                <w:rFonts w:cstheme="minorHAnsi"/>
              </w:rPr>
            </w:pPr>
            <w:r w:rsidRPr="00341C36">
              <w:rPr>
                <w:rFonts w:cstheme="minorHAnsi"/>
                <w:b/>
                <w:bCs/>
              </w:rPr>
              <w:t>Duration</w:t>
            </w:r>
            <w:r w:rsidRPr="00341C36">
              <w:rPr>
                <w:rFonts w:cstheme="minorHAnsi"/>
              </w:rPr>
              <w:t xml:space="preserve">: </w:t>
            </w:r>
            <w:r w:rsidR="00341C36" w:rsidRPr="00341C36">
              <w:rPr>
                <w:rFonts w:cstheme="minorHAnsi"/>
              </w:rPr>
              <w:t>18 Lessons</w:t>
            </w:r>
          </w:p>
        </w:tc>
        <w:tc>
          <w:tcPr>
            <w:tcW w:w="3180" w:type="dxa"/>
          </w:tcPr>
          <w:p w14:paraId="67B80FAD" w14:textId="2A8AF77B" w:rsidR="00D230F7" w:rsidRPr="00341C36" w:rsidRDefault="00D230F7" w:rsidP="00D230F7">
            <w:pPr>
              <w:rPr>
                <w:rFonts w:cstheme="minorHAnsi"/>
              </w:rPr>
            </w:pPr>
            <w:r w:rsidRPr="00341C36">
              <w:rPr>
                <w:rFonts w:cstheme="minorHAnsi"/>
                <w:b/>
                <w:bCs/>
              </w:rPr>
              <w:t>Duration</w:t>
            </w:r>
            <w:r w:rsidRPr="00341C36">
              <w:rPr>
                <w:rFonts w:cstheme="minorHAnsi"/>
              </w:rPr>
              <w:t xml:space="preserve">: </w:t>
            </w:r>
            <w:r w:rsidR="00341C36" w:rsidRPr="00341C36">
              <w:rPr>
                <w:rFonts w:cstheme="minorHAnsi"/>
              </w:rPr>
              <w:t>15 Lessons</w:t>
            </w:r>
          </w:p>
        </w:tc>
      </w:tr>
      <w:tr w:rsidR="00B3348D" w:rsidRPr="00341C36" w14:paraId="1CD35350" w14:textId="77777777" w:rsidTr="0010202D">
        <w:trPr>
          <w:trHeight w:val="318"/>
        </w:trPr>
        <w:tc>
          <w:tcPr>
            <w:tcW w:w="2422" w:type="dxa"/>
            <w:shd w:val="clear" w:color="auto" w:fill="F2F2F2" w:themeFill="background1" w:themeFillShade="F2"/>
          </w:tcPr>
          <w:p w14:paraId="4C7EAB6B" w14:textId="77777777" w:rsidR="00D230F7" w:rsidRPr="00341C36" w:rsidRDefault="00D230F7" w:rsidP="00D230F7">
            <w:pPr>
              <w:rPr>
                <w:rFonts w:cstheme="minorHAnsi"/>
                <w:i/>
                <w:iCs/>
              </w:rPr>
            </w:pPr>
            <w:r w:rsidRPr="00341C36">
              <w:rPr>
                <w:rFonts w:cstheme="minorHAnsi"/>
                <w:b/>
                <w:bCs/>
              </w:rPr>
              <w:t>Content</w:t>
            </w:r>
            <w:r w:rsidRPr="00341C36">
              <w:rPr>
                <w:rFonts w:cstheme="minorHAnsi"/>
              </w:rPr>
              <w:t xml:space="preserve">: </w:t>
            </w:r>
          </w:p>
          <w:p w14:paraId="3F0C7188" w14:textId="5677CAC2" w:rsidR="00341C36" w:rsidRPr="00341C36" w:rsidRDefault="00341C36" w:rsidP="00D230F7">
            <w:pPr>
              <w:rPr>
                <w:rFonts w:cstheme="minorHAnsi"/>
                <w:i/>
                <w:iCs/>
              </w:rPr>
            </w:pPr>
            <w:r>
              <w:rPr>
                <w:rFonts w:cstheme="minorHAnsi"/>
                <w:sz w:val="20"/>
              </w:rPr>
              <w:t xml:space="preserve">This will introduce key ideas and concepts including </w:t>
            </w:r>
            <w:r w:rsidRPr="00341C36">
              <w:rPr>
                <w:rFonts w:cstheme="minorHAnsi"/>
                <w:sz w:val="20"/>
              </w:rPr>
              <w:t>a working knowledge of feminism, functionalism, interactionism and Marxism</w:t>
            </w:r>
            <w:r>
              <w:rPr>
                <w:rFonts w:cstheme="minorHAnsi"/>
                <w:sz w:val="20"/>
              </w:rPr>
              <w:t>.</w:t>
            </w:r>
          </w:p>
        </w:tc>
        <w:tc>
          <w:tcPr>
            <w:tcW w:w="2274" w:type="dxa"/>
            <w:gridSpan w:val="2"/>
          </w:tcPr>
          <w:p w14:paraId="5B6C343D" w14:textId="061C9CF7" w:rsidR="00D230F7" w:rsidRPr="00341C36" w:rsidRDefault="00341C36" w:rsidP="00D230F7">
            <w:pPr>
              <w:rPr>
                <w:rFonts w:cstheme="minorHAnsi"/>
              </w:rPr>
            </w:pPr>
            <w:r w:rsidRPr="00341C36">
              <w:rPr>
                <w:rFonts w:cstheme="minorHAnsi"/>
                <w:b/>
              </w:rPr>
              <w:t>Content:</w:t>
            </w:r>
            <w:r w:rsidRPr="00341C36">
              <w:rPr>
                <w:rFonts w:cstheme="minorHAnsi"/>
              </w:rPr>
              <w:t xml:space="preserve">  This will enable you to identify, describe and explain the functions of families. You will then apply your understanding of various Sociological theories to these functions.</w:t>
            </w:r>
          </w:p>
        </w:tc>
        <w:tc>
          <w:tcPr>
            <w:tcW w:w="2354" w:type="dxa"/>
            <w:shd w:val="clear" w:color="auto" w:fill="F2F2F2" w:themeFill="background1" w:themeFillShade="F2"/>
          </w:tcPr>
          <w:p w14:paraId="611CED16" w14:textId="73A3F142" w:rsidR="00D230F7" w:rsidRPr="00341C36" w:rsidRDefault="00341C36" w:rsidP="00D230F7">
            <w:pPr>
              <w:rPr>
                <w:rFonts w:cstheme="minorHAnsi"/>
              </w:rPr>
            </w:pPr>
            <w:r w:rsidRPr="00341C36">
              <w:rPr>
                <w:rFonts w:cstheme="minorHAnsi"/>
                <w:b/>
              </w:rPr>
              <w:t>Content:</w:t>
            </w:r>
            <w:r w:rsidRPr="00341C36">
              <w:rPr>
                <w:rFonts w:cstheme="minorHAnsi"/>
              </w:rPr>
              <w:t xml:space="preserve">  You will describe the key ideas of Durkheim and Parsons on education, compare them to various Sociological theories and apply it to modern education systems</w:t>
            </w:r>
          </w:p>
        </w:tc>
        <w:tc>
          <w:tcPr>
            <w:tcW w:w="2102" w:type="dxa"/>
          </w:tcPr>
          <w:p w14:paraId="2DC05888" w14:textId="6EEA5913" w:rsidR="00D230F7" w:rsidRPr="00341C36" w:rsidRDefault="00D230F7" w:rsidP="00D230F7">
            <w:pPr>
              <w:rPr>
                <w:rFonts w:cstheme="minorHAnsi"/>
              </w:rPr>
            </w:pPr>
            <w:r w:rsidRPr="00341C36">
              <w:rPr>
                <w:rFonts w:cstheme="minorHAnsi"/>
                <w:b/>
                <w:bCs/>
              </w:rPr>
              <w:t>Content</w:t>
            </w:r>
            <w:r w:rsidRPr="00341C36">
              <w:rPr>
                <w:rFonts w:cstheme="minorHAnsi"/>
              </w:rPr>
              <w:t xml:space="preserve">: </w:t>
            </w:r>
            <w:r w:rsidR="00341C36" w:rsidRPr="00341C36">
              <w:rPr>
                <w:rFonts w:cstheme="minorHAnsi"/>
                <w:sz w:val="20"/>
                <w:szCs w:val="20"/>
                <w:shd w:val="clear" w:color="auto" w:fill="FFFFFF"/>
              </w:rPr>
              <w:t xml:space="preserve"> </w:t>
            </w:r>
            <w:r w:rsidR="00341C36" w:rsidRPr="00B3348D">
              <w:rPr>
                <w:rFonts w:cstheme="minorHAnsi"/>
              </w:rPr>
              <w:t>Describe and explain the processes involved in research design including methods</w:t>
            </w:r>
          </w:p>
        </w:tc>
        <w:tc>
          <w:tcPr>
            <w:tcW w:w="3036" w:type="dxa"/>
            <w:shd w:val="clear" w:color="auto" w:fill="F2F2F2" w:themeFill="background1" w:themeFillShade="F2"/>
          </w:tcPr>
          <w:p w14:paraId="471136B1" w14:textId="41CAA1DD" w:rsidR="00D230F7" w:rsidRPr="00341C36" w:rsidRDefault="00341C36" w:rsidP="00D230F7">
            <w:pPr>
              <w:rPr>
                <w:rFonts w:cstheme="minorHAnsi"/>
              </w:rPr>
            </w:pPr>
            <w:r w:rsidRPr="00341C36">
              <w:rPr>
                <w:rFonts w:cstheme="minorHAnsi"/>
                <w:b/>
              </w:rPr>
              <w:t>Content:</w:t>
            </w:r>
            <w:r w:rsidRPr="00341C36">
              <w:rPr>
                <w:rFonts w:cstheme="minorHAnsi"/>
              </w:rPr>
              <w:t xml:space="preserve">  An opportunity to evaluate the social construction of concepts of crime and deviance and explanations of crime and deviance.</w:t>
            </w:r>
          </w:p>
        </w:tc>
        <w:tc>
          <w:tcPr>
            <w:tcW w:w="3180" w:type="dxa"/>
          </w:tcPr>
          <w:p w14:paraId="7A6C039B" w14:textId="52E7E8EA" w:rsidR="00D230F7" w:rsidRPr="00341C36" w:rsidRDefault="00D230F7" w:rsidP="00D230F7">
            <w:pPr>
              <w:rPr>
                <w:rFonts w:cstheme="minorHAnsi"/>
              </w:rPr>
            </w:pPr>
            <w:r w:rsidRPr="00341C36">
              <w:rPr>
                <w:rFonts w:cstheme="minorHAnsi"/>
                <w:b/>
                <w:bCs/>
              </w:rPr>
              <w:t>Content</w:t>
            </w:r>
            <w:r w:rsidRPr="00341C36">
              <w:rPr>
                <w:rFonts w:cstheme="minorHAnsi"/>
              </w:rPr>
              <w:t xml:space="preserve">: </w:t>
            </w:r>
            <w:r w:rsidR="00341C36" w:rsidRPr="00341C36">
              <w:rPr>
                <w:rFonts w:cstheme="minorHAnsi"/>
                <w:sz w:val="20"/>
                <w:szCs w:val="20"/>
                <w:shd w:val="clear" w:color="auto" w:fill="FFFFFF"/>
              </w:rPr>
              <w:t xml:space="preserve"> </w:t>
            </w:r>
            <w:r w:rsidR="00341C36" w:rsidRPr="00B3348D">
              <w:rPr>
                <w:rFonts w:cstheme="minorHAnsi"/>
              </w:rPr>
              <w:t>A chance to explore different views of the causes of social inequality</w:t>
            </w:r>
          </w:p>
        </w:tc>
      </w:tr>
      <w:tr w:rsidR="00B3348D" w:rsidRPr="00341C36" w14:paraId="3BBBEF33" w14:textId="77777777" w:rsidTr="0010202D">
        <w:trPr>
          <w:trHeight w:val="318"/>
        </w:trPr>
        <w:tc>
          <w:tcPr>
            <w:tcW w:w="2422" w:type="dxa"/>
            <w:tcBorders>
              <w:bottom w:val="single" w:sz="12" w:space="0" w:color="4472C4" w:themeColor="accent1"/>
            </w:tcBorders>
            <w:shd w:val="clear" w:color="auto" w:fill="F2F2F2" w:themeFill="background1" w:themeFillShade="F2"/>
          </w:tcPr>
          <w:p w14:paraId="7D3313A6" w14:textId="057B22E9" w:rsidR="0010202D" w:rsidRPr="0010202D" w:rsidRDefault="0010202D" w:rsidP="00B3348D">
            <w:pPr>
              <w:pStyle w:val="ListParagraph"/>
              <w:numPr>
                <w:ilvl w:val="0"/>
                <w:numId w:val="8"/>
              </w:numPr>
              <w:rPr>
                <w:rFonts w:cstheme="minorHAnsi"/>
              </w:rPr>
            </w:pPr>
            <w:r w:rsidRPr="0010202D">
              <w:rPr>
                <w:rFonts w:cstheme="minorHAnsi"/>
              </w:rPr>
              <w:t>Functionalism</w:t>
            </w:r>
          </w:p>
          <w:p w14:paraId="7169EA6C" w14:textId="360CEB2E" w:rsidR="0010202D" w:rsidRPr="0010202D" w:rsidRDefault="0010202D" w:rsidP="00B3348D">
            <w:pPr>
              <w:pStyle w:val="ListParagraph"/>
              <w:numPr>
                <w:ilvl w:val="0"/>
                <w:numId w:val="8"/>
              </w:numPr>
              <w:rPr>
                <w:rFonts w:cstheme="minorHAnsi"/>
              </w:rPr>
            </w:pPr>
            <w:r w:rsidRPr="0010202D">
              <w:rPr>
                <w:rFonts w:cstheme="minorHAnsi"/>
              </w:rPr>
              <w:t>Marxism</w:t>
            </w:r>
          </w:p>
          <w:p w14:paraId="28A704AD" w14:textId="14054CB1" w:rsidR="0010202D" w:rsidRPr="0010202D" w:rsidRDefault="0010202D" w:rsidP="00B3348D">
            <w:pPr>
              <w:pStyle w:val="ListParagraph"/>
              <w:numPr>
                <w:ilvl w:val="0"/>
                <w:numId w:val="8"/>
              </w:numPr>
              <w:rPr>
                <w:rFonts w:cstheme="minorHAnsi"/>
              </w:rPr>
            </w:pPr>
            <w:r w:rsidRPr="0010202D">
              <w:rPr>
                <w:rFonts w:cstheme="minorHAnsi"/>
              </w:rPr>
              <w:t>Feminism</w:t>
            </w:r>
          </w:p>
          <w:p w14:paraId="2A5BD2A2" w14:textId="7E79CC7C" w:rsidR="0010202D" w:rsidRPr="0010202D" w:rsidRDefault="0010202D" w:rsidP="00B3348D">
            <w:pPr>
              <w:pStyle w:val="ListParagraph"/>
              <w:numPr>
                <w:ilvl w:val="0"/>
                <w:numId w:val="8"/>
              </w:numPr>
              <w:rPr>
                <w:rFonts w:cstheme="minorHAnsi"/>
              </w:rPr>
            </w:pPr>
            <w:r>
              <w:rPr>
                <w:rFonts w:cstheme="minorHAnsi"/>
              </w:rPr>
              <w:t>Research Methods</w:t>
            </w:r>
          </w:p>
          <w:p w14:paraId="5CC274CE" w14:textId="66380EA9" w:rsidR="0010202D" w:rsidRPr="0010202D" w:rsidRDefault="0010202D" w:rsidP="00B3348D">
            <w:pPr>
              <w:pStyle w:val="ListParagraph"/>
              <w:numPr>
                <w:ilvl w:val="0"/>
                <w:numId w:val="8"/>
              </w:numPr>
              <w:rPr>
                <w:rFonts w:cstheme="minorHAnsi"/>
              </w:rPr>
            </w:pPr>
            <w:r w:rsidRPr="0010202D">
              <w:rPr>
                <w:rFonts w:cstheme="minorHAnsi"/>
              </w:rPr>
              <w:t xml:space="preserve">Socialisation </w:t>
            </w:r>
          </w:p>
          <w:p w14:paraId="0F9762A2" w14:textId="0621D4FF" w:rsidR="0010202D" w:rsidRDefault="0010202D" w:rsidP="00B3348D">
            <w:pPr>
              <w:pStyle w:val="ListParagraph"/>
              <w:numPr>
                <w:ilvl w:val="0"/>
                <w:numId w:val="8"/>
              </w:numPr>
              <w:rPr>
                <w:rFonts w:cstheme="minorHAnsi"/>
              </w:rPr>
            </w:pPr>
            <w:r w:rsidRPr="0010202D">
              <w:rPr>
                <w:rFonts w:cstheme="minorHAnsi"/>
              </w:rPr>
              <w:t>Culture</w:t>
            </w:r>
          </w:p>
          <w:p w14:paraId="5AF4F23C" w14:textId="79C4DE69" w:rsidR="0010202D" w:rsidRDefault="0010202D" w:rsidP="00B3348D">
            <w:pPr>
              <w:pStyle w:val="ListParagraph"/>
              <w:numPr>
                <w:ilvl w:val="0"/>
                <w:numId w:val="8"/>
              </w:numPr>
              <w:rPr>
                <w:rFonts w:cstheme="minorHAnsi"/>
              </w:rPr>
            </w:pPr>
            <w:r>
              <w:rPr>
                <w:rFonts w:cstheme="minorHAnsi"/>
              </w:rPr>
              <w:t>Gender</w:t>
            </w:r>
          </w:p>
          <w:p w14:paraId="109552C4" w14:textId="479BB0C2" w:rsidR="0010202D" w:rsidRDefault="0010202D" w:rsidP="00B3348D">
            <w:pPr>
              <w:pStyle w:val="ListParagraph"/>
              <w:numPr>
                <w:ilvl w:val="0"/>
                <w:numId w:val="8"/>
              </w:numPr>
              <w:rPr>
                <w:rFonts w:cstheme="minorHAnsi"/>
              </w:rPr>
            </w:pPr>
            <w:r>
              <w:rPr>
                <w:rFonts w:cstheme="minorHAnsi"/>
              </w:rPr>
              <w:t>Ethnicity</w:t>
            </w:r>
          </w:p>
          <w:p w14:paraId="3AD8E289" w14:textId="15051E26" w:rsidR="0010202D" w:rsidRPr="0010202D" w:rsidRDefault="0010202D" w:rsidP="00B3348D">
            <w:pPr>
              <w:pStyle w:val="ListParagraph"/>
              <w:numPr>
                <w:ilvl w:val="0"/>
                <w:numId w:val="8"/>
              </w:numPr>
              <w:rPr>
                <w:rFonts w:cstheme="minorHAnsi"/>
              </w:rPr>
            </w:pPr>
            <w:r>
              <w:rPr>
                <w:rFonts w:cstheme="minorHAnsi"/>
              </w:rPr>
              <w:t>Social Class</w:t>
            </w:r>
          </w:p>
          <w:p w14:paraId="21402EE8" w14:textId="77777777" w:rsidR="003E1163" w:rsidRDefault="003E1163" w:rsidP="00D230F7">
            <w:pPr>
              <w:rPr>
                <w:rFonts w:cstheme="minorHAnsi"/>
                <w:i/>
                <w:iCs/>
              </w:rPr>
            </w:pPr>
          </w:p>
          <w:p w14:paraId="584F276C" w14:textId="77777777" w:rsidR="0010202D" w:rsidRDefault="0010202D" w:rsidP="00D230F7">
            <w:pPr>
              <w:rPr>
                <w:rFonts w:cstheme="minorHAnsi"/>
                <w:i/>
                <w:iCs/>
              </w:rPr>
            </w:pPr>
          </w:p>
          <w:p w14:paraId="228C5275" w14:textId="77777777" w:rsidR="0010202D" w:rsidRDefault="0010202D" w:rsidP="00D230F7">
            <w:pPr>
              <w:rPr>
                <w:rFonts w:cstheme="minorHAnsi"/>
                <w:i/>
                <w:iCs/>
              </w:rPr>
            </w:pPr>
          </w:p>
          <w:p w14:paraId="59DCB1E3" w14:textId="77777777" w:rsidR="0010202D" w:rsidRDefault="0010202D" w:rsidP="00D230F7">
            <w:pPr>
              <w:rPr>
                <w:rFonts w:cstheme="minorHAnsi"/>
                <w:i/>
                <w:iCs/>
              </w:rPr>
            </w:pPr>
          </w:p>
          <w:p w14:paraId="7E460724" w14:textId="77777777" w:rsidR="0010202D" w:rsidRDefault="0010202D" w:rsidP="00D230F7">
            <w:pPr>
              <w:rPr>
                <w:rFonts w:cstheme="minorHAnsi"/>
                <w:i/>
                <w:iCs/>
              </w:rPr>
            </w:pPr>
          </w:p>
          <w:p w14:paraId="3A10C3AE" w14:textId="77777777" w:rsidR="0010202D" w:rsidRDefault="0010202D" w:rsidP="00D230F7">
            <w:pPr>
              <w:rPr>
                <w:rFonts w:cstheme="minorHAnsi"/>
                <w:i/>
                <w:iCs/>
              </w:rPr>
            </w:pPr>
          </w:p>
          <w:p w14:paraId="33B795F0" w14:textId="77777777" w:rsidR="0010202D" w:rsidRDefault="0010202D" w:rsidP="00D230F7">
            <w:pPr>
              <w:rPr>
                <w:rFonts w:cstheme="minorHAnsi"/>
                <w:i/>
                <w:iCs/>
              </w:rPr>
            </w:pPr>
          </w:p>
          <w:p w14:paraId="09A72BB6" w14:textId="77777777" w:rsidR="0010202D" w:rsidRDefault="0010202D" w:rsidP="00D230F7">
            <w:pPr>
              <w:rPr>
                <w:rFonts w:cstheme="minorHAnsi"/>
                <w:i/>
                <w:iCs/>
              </w:rPr>
            </w:pPr>
          </w:p>
          <w:p w14:paraId="7AFAF842" w14:textId="77777777" w:rsidR="0010202D" w:rsidRDefault="0010202D" w:rsidP="00D230F7">
            <w:pPr>
              <w:rPr>
                <w:rFonts w:cstheme="minorHAnsi"/>
                <w:i/>
                <w:iCs/>
              </w:rPr>
            </w:pPr>
          </w:p>
          <w:p w14:paraId="722FDD3B" w14:textId="6D449452" w:rsidR="0010202D" w:rsidRPr="00341C36" w:rsidRDefault="0010202D" w:rsidP="00D230F7">
            <w:pPr>
              <w:rPr>
                <w:rFonts w:cstheme="minorHAnsi"/>
                <w:i/>
                <w:iCs/>
              </w:rPr>
            </w:pPr>
          </w:p>
        </w:tc>
        <w:tc>
          <w:tcPr>
            <w:tcW w:w="2274" w:type="dxa"/>
            <w:gridSpan w:val="2"/>
            <w:tcBorders>
              <w:bottom w:val="single" w:sz="12" w:space="0" w:color="4472C4" w:themeColor="accent1"/>
            </w:tcBorders>
          </w:tcPr>
          <w:p w14:paraId="386F4767" w14:textId="4C4373EE" w:rsidR="003E1163" w:rsidRPr="00B3348D" w:rsidRDefault="003E1163" w:rsidP="0010202D">
            <w:pPr>
              <w:pStyle w:val="ListParagraph"/>
              <w:numPr>
                <w:ilvl w:val="0"/>
                <w:numId w:val="7"/>
              </w:numPr>
              <w:rPr>
                <w:rFonts w:cstheme="minorHAnsi"/>
                <w:bCs/>
                <w:lang w:val="en-US"/>
              </w:rPr>
            </w:pPr>
            <w:r w:rsidRPr="00B3348D">
              <w:rPr>
                <w:rFonts w:cstheme="minorHAnsi"/>
                <w:bCs/>
                <w:lang w:val="en-US"/>
              </w:rPr>
              <w:lastRenderedPageBreak/>
              <w:t>Childhood</w:t>
            </w:r>
          </w:p>
          <w:p w14:paraId="52C33C8A" w14:textId="03ED4161" w:rsidR="003E1163" w:rsidRPr="00B3348D" w:rsidRDefault="0010202D" w:rsidP="0010202D">
            <w:pPr>
              <w:pStyle w:val="ListParagraph"/>
              <w:numPr>
                <w:ilvl w:val="0"/>
                <w:numId w:val="7"/>
              </w:numPr>
              <w:rPr>
                <w:rFonts w:cstheme="minorHAnsi"/>
                <w:bCs/>
                <w:lang w:val="en-US"/>
              </w:rPr>
            </w:pPr>
            <w:r w:rsidRPr="00B3348D">
              <w:rPr>
                <w:rFonts w:cstheme="minorHAnsi"/>
                <w:bCs/>
                <w:lang w:val="en-US"/>
              </w:rPr>
              <w:t>Conventional Families</w:t>
            </w:r>
          </w:p>
          <w:p w14:paraId="77EAB2D3" w14:textId="77777777" w:rsidR="0010202D" w:rsidRPr="00B3348D" w:rsidRDefault="0010202D" w:rsidP="0010202D">
            <w:pPr>
              <w:pStyle w:val="ListParagraph"/>
              <w:numPr>
                <w:ilvl w:val="0"/>
                <w:numId w:val="7"/>
              </w:numPr>
              <w:rPr>
                <w:rFonts w:cstheme="minorHAnsi"/>
                <w:bCs/>
                <w:lang w:val="en-US"/>
              </w:rPr>
            </w:pPr>
            <w:r w:rsidRPr="00B3348D">
              <w:rPr>
                <w:rFonts w:cstheme="minorHAnsi"/>
                <w:bCs/>
                <w:lang w:val="en-US"/>
              </w:rPr>
              <w:t>The social structure of the family’</w:t>
            </w:r>
          </w:p>
          <w:p w14:paraId="1291CBDA" w14:textId="39651C98" w:rsidR="0010202D" w:rsidRPr="00B3348D" w:rsidRDefault="0010202D" w:rsidP="0010202D">
            <w:pPr>
              <w:pStyle w:val="ListParagraph"/>
              <w:numPr>
                <w:ilvl w:val="0"/>
                <w:numId w:val="7"/>
              </w:numPr>
              <w:rPr>
                <w:rFonts w:cstheme="minorHAnsi"/>
                <w:bCs/>
                <w:lang w:val="en-US"/>
              </w:rPr>
            </w:pPr>
            <w:r w:rsidRPr="00B3348D">
              <w:rPr>
                <w:rFonts w:cstheme="minorHAnsi"/>
                <w:bCs/>
                <w:lang w:val="en-US"/>
              </w:rPr>
              <w:t xml:space="preserve">Capitalism, </w:t>
            </w:r>
          </w:p>
          <w:p w14:paraId="55B33F2F" w14:textId="79963590" w:rsidR="0010202D" w:rsidRPr="00B3348D" w:rsidRDefault="0010202D" w:rsidP="0010202D">
            <w:pPr>
              <w:pStyle w:val="ListParagraph"/>
              <w:numPr>
                <w:ilvl w:val="0"/>
                <w:numId w:val="7"/>
              </w:numPr>
              <w:rPr>
                <w:rFonts w:cstheme="minorHAnsi"/>
                <w:bCs/>
                <w:lang w:val="en-US"/>
              </w:rPr>
            </w:pPr>
            <w:r w:rsidRPr="00B3348D">
              <w:rPr>
                <w:rFonts w:cstheme="minorHAnsi"/>
                <w:bCs/>
                <w:lang w:val="en-US"/>
              </w:rPr>
              <w:t>Symmetrical Family</w:t>
            </w:r>
          </w:p>
          <w:p w14:paraId="415AFCBE" w14:textId="4910D937" w:rsidR="0010202D" w:rsidRPr="00B3348D" w:rsidRDefault="0010202D" w:rsidP="00B3348D">
            <w:pPr>
              <w:pStyle w:val="ListParagraph"/>
              <w:numPr>
                <w:ilvl w:val="0"/>
                <w:numId w:val="7"/>
              </w:numPr>
              <w:rPr>
                <w:rFonts w:cstheme="minorHAnsi"/>
                <w:bCs/>
                <w:lang w:val="en-US"/>
              </w:rPr>
            </w:pPr>
            <w:r w:rsidRPr="00B3348D">
              <w:rPr>
                <w:rFonts w:cstheme="minorHAnsi"/>
                <w:bCs/>
                <w:lang w:val="en-US"/>
              </w:rPr>
              <w:t>Demography</w:t>
            </w:r>
          </w:p>
          <w:p w14:paraId="76157F4D" w14:textId="5FC8D3AD" w:rsidR="003E1163" w:rsidRPr="00B3348D" w:rsidRDefault="0010202D" w:rsidP="00B3348D">
            <w:pPr>
              <w:pStyle w:val="ListParagraph"/>
              <w:numPr>
                <w:ilvl w:val="0"/>
                <w:numId w:val="7"/>
              </w:numPr>
              <w:rPr>
                <w:rFonts w:cstheme="minorHAnsi"/>
                <w:bCs/>
                <w:lang w:val="en-US"/>
              </w:rPr>
            </w:pPr>
            <w:r w:rsidRPr="00B3348D">
              <w:rPr>
                <w:rFonts w:cstheme="minorHAnsi"/>
                <w:bCs/>
                <w:lang w:val="en-US"/>
              </w:rPr>
              <w:t>Family Diversity</w:t>
            </w:r>
          </w:p>
          <w:p w14:paraId="314710FA" w14:textId="65317B15" w:rsidR="003E1163" w:rsidRPr="00B3348D" w:rsidRDefault="003E1163" w:rsidP="00B3348D">
            <w:pPr>
              <w:pStyle w:val="ListParagraph"/>
              <w:ind w:left="360"/>
              <w:rPr>
                <w:rFonts w:cstheme="minorHAnsi"/>
                <w:bCs/>
                <w:lang w:val="en-US"/>
              </w:rPr>
            </w:pPr>
          </w:p>
        </w:tc>
        <w:tc>
          <w:tcPr>
            <w:tcW w:w="2354" w:type="dxa"/>
            <w:tcBorders>
              <w:bottom w:val="single" w:sz="12" w:space="0" w:color="4472C4" w:themeColor="accent1"/>
            </w:tcBorders>
            <w:shd w:val="clear" w:color="auto" w:fill="F2F2F2" w:themeFill="background1" w:themeFillShade="F2"/>
          </w:tcPr>
          <w:p w14:paraId="56F5A08A" w14:textId="5DE5DDEC" w:rsidR="0010202D" w:rsidRPr="00B3348D" w:rsidRDefault="00B3348D" w:rsidP="0010202D">
            <w:pPr>
              <w:pStyle w:val="ListParagraph"/>
              <w:numPr>
                <w:ilvl w:val="0"/>
                <w:numId w:val="7"/>
              </w:numPr>
              <w:rPr>
                <w:rFonts w:cstheme="minorHAnsi"/>
                <w:bCs/>
                <w:lang w:val="en-US"/>
              </w:rPr>
            </w:pPr>
            <w:r>
              <w:rPr>
                <w:rFonts w:cstheme="minorHAnsi"/>
                <w:bCs/>
                <w:lang w:val="en-US"/>
              </w:rPr>
              <w:t xml:space="preserve">Correspondence Principle </w:t>
            </w:r>
          </w:p>
          <w:p w14:paraId="05053073" w14:textId="29A904DF" w:rsidR="0010202D" w:rsidRPr="00B3348D" w:rsidRDefault="00B3348D" w:rsidP="0010202D">
            <w:pPr>
              <w:pStyle w:val="ListParagraph"/>
              <w:numPr>
                <w:ilvl w:val="0"/>
                <w:numId w:val="7"/>
              </w:numPr>
              <w:rPr>
                <w:rFonts w:cstheme="minorHAnsi"/>
                <w:bCs/>
                <w:lang w:val="en-US"/>
              </w:rPr>
            </w:pPr>
            <w:r>
              <w:rPr>
                <w:rFonts w:cstheme="minorHAnsi"/>
                <w:bCs/>
                <w:lang w:val="en-US"/>
              </w:rPr>
              <w:t>Counter School subcultures</w:t>
            </w:r>
          </w:p>
          <w:p w14:paraId="40D1BD5C" w14:textId="77777777" w:rsidR="0010202D" w:rsidRPr="00B3348D" w:rsidRDefault="0010202D" w:rsidP="0010202D">
            <w:pPr>
              <w:pStyle w:val="ListParagraph"/>
              <w:numPr>
                <w:ilvl w:val="0"/>
                <w:numId w:val="7"/>
              </w:numPr>
              <w:rPr>
                <w:rFonts w:cstheme="minorHAnsi"/>
                <w:bCs/>
                <w:lang w:val="en-US"/>
              </w:rPr>
            </w:pPr>
            <w:r w:rsidRPr="00B3348D">
              <w:rPr>
                <w:rFonts w:cstheme="minorHAnsi"/>
                <w:bCs/>
                <w:lang w:val="en-US"/>
              </w:rPr>
              <w:t>Beachside Comprehensive</w:t>
            </w:r>
          </w:p>
          <w:p w14:paraId="62BA3C33" w14:textId="492EF02B" w:rsidR="0010202D" w:rsidRPr="00B3348D" w:rsidRDefault="00B3348D" w:rsidP="0010202D">
            <w:pPr>
              <w:pStyle w:val="ListParagraph"/>
              <w:numPr>
                <w:ilvl w:val="0"/>
                <w:numId w:val="7"/>
              </w:numPr>
              <w:rPr>
                <w:rFonts w:cstheme="minorHAnsi"/>
                <w:bCs/>
                <w:lang w:val="en-US"/>
              </w:rPr>
            </w:pPr>
            <w:r>
              <w:rPr>
                <w:rFonts w:cstheme="minorHAnsi"/>
                <w:bCs/>
                <w:lang w:val="en-US"/>
              </w:rPr>
              <w:t>Partocracy</w:t>
            </w:r>
          </w:p>
          <w:p w14:paraId="73F82C7F" w14:textId="77777777" w:rsidR="0010202D" w:rsidRPr="00B3348D" w:rsidRDefault="0010202D" w:rsidP="0010202D">
            <w:pPr>
              <w:pStyle w:val="ListParagraph"/>
              <w:numPr>
                <w:ilvl w:val="0"/>
                <w:numId w:val="7"/>
              </w:numPr>
              <w:rPr>
                <w:rFonts w:cstheme="minorHAnsi"/>
                <w:bCs/>
                <w:lang w:val="en-US"/>
              </w:rPr>
            </w:pPr>
            <w:r w:rsidRPr="00B3348D">
              <w:rPr>
                <w:rFonts w:cstheme="minorHAnsi"/>
                <w:bCs/>
                <w:lang w:val="en-US"/>
              </w:rPr>
              <w:t>Moral Education</w:t>
            </w:r>
          </w:p>
          <w:p w14:paraId="0BB40724" w14:textId="5A1CDF73" w:rsidR="0010202D" w:rsidRPr="00B3348D" w:rsidRDefault="00B3348D" w:rsidP="0010202D">
            <w:pPr>
              <w:pStyle w:val="ListParagraph"/>
              <w:numPr>
                <w:ilvl w:val="0"/>
                <w:numId w:val="7"/>
              </w:numPr>
              <w:rPr>
                <w:rFonts w:cstheme="minorHAnsi"/>
                <w:bCs/>
                <w:lang w:val="en-US"/>
              </w:rPr>
            </w:pPr>
            <w:r>
              <w:rPr>
                <w:rFonts w:cstheme="minorHAnsi"/>
                <w:bCs/>
                <w:lang w:val="en-US"/>
              </w:rPr>
              <w:t>Setting &amp; streaming</w:t>
            </w:r>
          </w:p>
          <w:p w14:paraId="0E631A12" w14:textId="4BFD2880" w:rsidR="0010202D" w:rsidRPr="00B3348D" w:rsidRDefault="0010202D" w:rsidP="0010202D">
            <w:pPr>
              <w:pStyle w:val="ListParagraph"/>
              <w:numPr>
                <w:ilvl w:val="0"/>
                <w:numId w:val="7"/>
              </w:numPr>
              <w:rPr>
                <w:rFonts w:cstheme="minorHAnsi"/>
                <w:bCs/>
              </w:rPr>
            </w:pPr>
            <w:r w:rsidRPr="00B3348D">
              <w:rPr>
                <w:rFonts w:cstheme="minorHAnsi"/>
                <w:bCs/>
              </w:rPr>
              <w:t>Meritocracy</w:t>
            </w:r>
          </w:p>
        </w:tc>
        <w:tc>
          <w:tcPr>
            <w:tcW w:w="2102" w:type="dxa"/>
            <w:tcBorders>
              <w:bottom w:val="single" w:sz="12" w:space="0" w:color="4472C4" w:themeColor="accent1"/>
            </w:tcBorders>
          </w:tcPr>
          <w:p w14:paraId="04066137" w14:textId="5F0693B6" w:rsidR="00D230F7" w:rsidRPr="00B3348D" w:rsidRDefault="00B3348D" w:rsidP="00B3348D">
            <w:pPr>
              <w:pStyle w:val="ListParagraph"/>
              <w:numPr>
                <w:ilvl w:val="0"/>
                <w:numId w:val="7"/>
              </w:numPr>
              <w:rPr>
                <w:rFonts w:cstheme="minorHAnsi"/>
                <w:bCs/>
              </w:rPr>
            </w:pPr>
            <w:r w:rsidRPr="00B3348D">
              <w:rPr>
                <w:rFonts w:cstheme="minorHAnsi"/>
                <w:bCs/>
              </w:rPr>
              <w:t>Quantitative</w:t>
            </w:r>
            <w:r w:rsidR="0010202D" w:rsidRPr="00B3348D">
              <w:rPr>
                <w:rFonts w:cstheme="minorHAnsi"/>
                <w:bCs/>
              </w:rPr>
              <w:t xml:space="preserve"> data</w:t>
            </w:r>
          </w:p>
          <w:p w14:paraId="2B66354E" w14:textId="7D5C3C97" w:rsidR="0010202D" w:rsidRPr="00B3348D" w:rsidRDefault="00B3348D" w:rsidP="00B3348D">
            <w:pPr>
              <w:pStyle w:val="ListParagraph"/>
              <w:numPr>
                <w:ilvl w:val="0"/>
                <w:numId w:val="7"/>
              </w:numPr>
              <w:rPr>
                <w:rFonts w:cstheme="minorHAnsi"/>
                <w:bCs/>
              </w:rPr>
            </w:pPr>
            <w:r w:rsidRPr="00B3348D">
              <w:rPr>
                <w:rFonts w:cstheme="minorHAnsi"/>
                <w:bCs/>
              </w:rPr>
              <w:t>Qualitative</w:t>
            </w:r>
            <w:r w:rsidR="0010202D" w:rsidRPr="00B3348D">
              <w:rPr>
                <w:rFonts w:cstheme="minorHAnsi"/>
                <w:bCs/>
              </w:rPr>
              <w:t xml:space="preserve"> data</w:t>
            </w:r>
          </w:p>
          <w:p w14:paraId="7F32FD85" w14:textId="09EE522A" w:rsidR="0010202D" w:rsidRPr="00B3348D" w:rsidRDefault="00B3348D" w:rsidP="00B3348D">
            <w:pPr>
              <w:pStyle w:val="ListParagraph"/>
              <w:numPr>
                <w:ilvl w:val="0"/>
                <w:numId w:val="7"/>
              </w:numPr>
              <w:rPr>
                <w:rFonts w:cstheme="minorHAnsi"/>
                <w:bCs/>
              </w:rPr>
            </w:pPr>
            <w:r w:rsidRPr="00B3348D">
              <w:rPr>
                <w:rFonts w:cstheme="minorHAnsi"/>
                <w:bCs/>
              </w:rPr>
              <w:t>Reliability</w:t>
            </w:r>
          </w:p>
          <w:p w14:paraId="445BF9D0" w14:textId="77777777" w:rsidR="0010202D" w:rsidRPr="00B3348D" w:rsidRDefault="0010202D" w:rsidP="00B3348D">
            <w:pPr>
              <w:pStyle w:val="ListParagraph"/>
              <w:numPr>
                <w:ilvl w:val="0"/>
                <w:numId w:val="7"/>
              </w:numPr>
              <w:rPr>
                <w:rFonts w:cstheme="minorHAnsi"/>
                <w:bCs/>
              </w:rPr>
            </w:pPr>
            <w:r w:rsidRPr="00B3348D">
              <w:rPr>
                <w:rFonts w:cstheme="minorHAnsi"/>
                <w:bCs/>
              </w:rPr>
              <w:t>Validity</w:t>
            </w:r>
          </w:p>
          <w:p w14:paraId="2B2697CD" w14:textId="3450AFD7" w:rsidR="0010202D" w:rsidRPr="00B3348D" w:rsidRDefault="00B3348D" w:rsidP="00B3348D">
            <w:pPr>
              <w:pStyle w:val="ListParagraph"/>
              <w:numPr>
                <w:ilvl w:val="0"/>
                <w:numId w:val="7"/>
              </w:numPr>
              <w:rPr>
                <w:rFonts w:cstheme="minorHAnsi"/>
                <w:bCs/>
              </w:rPr>
            </w:pPr>
            <w:r w:rsidRPr="00B3348D">
              <w:rPr>
                <w:rFonts w:cstheme="minorHAnsi"/>
                <w:bCs/>
              </w:rPr>
              <w:t>Representativeness</w:t>
            </w:r>
          </w:p>
          <w:p w14:paraId="601A4360" w14:textId="77777777" w:rsidR="0010202D" w:rsidRPr="00B3348D" w:rsidRDefault="0010202D" w:rsidP="00B3348D">
            <w:pPr>
              <w:pStyle w:val="ListParagraph"/>
              <w:numPr>
                <w:ilvl w:val="0"/>
                <w:numId w:val="7"/>
              </w:numPr>
              <w:rPr>
                <w:rFonts w:cstheme="minorHAnsi"/>
                <w:bCs/>
              </w:rPr>
            </w:pPr>
            <w:r w:rsidRPr="00B3348D">
              <w:rPr>
                <w:rFonts w:cstheme="minorHAnsi"/>
                <w:bCs/>
              </w:rPr>
              <w:t>Sampling</w:t>
            </w:r>
          </w:p>
          <w:p w14:paraId="3D758EC1" w14:textId="77777777" w:rsidR="0010202D" w:rsidRPr="00B3348D" w:rsidRDefault="00B3348D" w:rsidP="00B3348D">
            <w:pPr>
              <w:pStyle w:val="ListParagraph"/>
              <w:numPr>
                <w:ilvl w:val="0"/>
                <w:numId w:val="7"/>
              </w:numPr>
              <w:rPr>
                <w:rFonts w:cstheme="minorHAnsi"/>
                <w:bCs/>
              </w:rPr>
            </w:pPr>
            <w:r w:rsidRPr="00B3348D">
              <w:rPr>
                <w:rFonts w:cstheme="minorHAnsi"/>
                <w:bCs/>
              </w:rPr>
              <w:t>Objectivity</w:t>
            </w:r>
          </w:p>
          <w:p w14:paraId="0AEBD073" w14:textId="0E2A4935" w:rsidR="00B3348D" w:rsidRPr="00B3348D" w:rsidRDefault="00B3348D" w:rsidP="00B3348D">
            <w:pPr>
              <w:pStyle w:val="ListParagraph"/>
              <w:numPr>
                <w:ilvl w:val="0"/>
                <w:numId w:val="7"/>
              </w:numPr>
              <w:rPr>
                <w:rFonts w:cstheme="minorHAnsi"/>
                <w:bCs/>
              </w:rPr>
            </w:pPr>
            <w:r w:rsidRPr="00B3348D">
              <w:rPr>
                <w:rFonts w:cstheme="minorHAnsi"/>
                <w:bCs/>
              </w:rPr>
              <w:t xml:space="preserve">Verstehen </w:t>
            </w:r>
          </w:p>
        </w:tc>
        <w:tc>
          <w:tcPr>
            <w:tcW w:w="3036" w:type="dxa"/>
            <w:tcBorders>
              <w:bottom w:val="single" w:sz="12" w:space="0" w:color="4472C4" w:themeColor="accent1"/>
            </w:tcBorders>
            <w:shd w:val="clear" w:color="auto" w:fill="F2F2F2" w:themeFill="background1" w:themeFillShade="F2"/>
          </w:tcPr>
          <w:p w14:paraId="4BD5EDDC" w14:textId="336F4504" w:rsidR="00D230F7" w:rsidRPr="00B3348D" w:rsidRDefault="00B3348D" w:rsidP="00B3348D">
            <w:pPr>
              <w:pStyle w:val="ListParagraph"/>
              <w:numPr>
                <w:ilvl w:val="0"/>
                <w:numId w:val="7"/>
              </w:numPr>
              <w:rPr>
                <w:rFonts w:cstheme="minorHAnsi"/>
                <w:bCs/>
              </w:rPr>
            </w:pPr>
            <w:r>
              <w:rPr>
                <w:rFonts w:cstheme="minorHAnsi"/>
                <w:bCs/>
              </w:rPr>
              <w:t>Self-fulfilling prophecy</w:t>
            </w:r>
          </w:p>
          <w:p w14:paraId="05FAFC85" w14:textId="77777777" w:rsidR="00B3348D" w:rsidRPr="00B3348D" w:rsidRDefault="00B3348D" w:rsidP="00B3348D">
            <w:pPr>
              <w:pStyle w:val="ListParagraph"/>
              <w:numPr>
                <w:ilvl w:val="0"/>
                <w:numId w:val="7"/>
              </w:numPr>
              <w:rPr>
                <w:rFonts w:cstheme="minorHAnsi"/>
                <w:bCs/>
                <w:lang w:val="en-US"/>
              </w:rPr>
            </w:pPr>
            <w:r w:rsidRPr="00B3348D">
              <w:rPr>
                <w:rFonts w:cstheme="minorHAnsi"/>
                <w:bCs/>
                <w:lang w:val="en-US"/>
              </w:rPr>
              <w:t>Women, crime and poverty</w:t>
            </w:r>
          </w:p>
          <w:p w14:paraId="5CCEDB20" w14:textId="001A0796" w:rsidR="00B3348D" w:rsidRPr="00B3348D" w:rsidRDefault="00B3348D" w:rsidP="00B3348D">
            <w:pPr>
              <w:pStyle w:val="ListParagraph"/>
              <w:numPr>
                <w:ilvl w:val="0"/>
                <w:numId w:val="7"/>
              </w:numPr>
              <w:rPr>
                <w:rFonts w:cstheme="minorHAnsi"/>
                <w:bCs/>
                <w:lang w:val="en-US"/>
              </w:rPr>
            </w:pPr>
            <w:r>
              <w:rPr>
                <w:rFonts w:cstheme="minorHAnsi"/>
                <w:bCs/>
                <w:lang w:val="en-US"/>
              </w:rPr>
              <w:t>Anomie</w:t>
            </w:r>
          </w:p>
          <w:p w14:paraId="26E7242B" w14:textId="77777777" w:rsidR="00B3348D" w:rsidRPr="00B3348D" w:rsidRDefault="00B3348D" w:rsidP="00B3348D">
            <w:pPr>
              <w:pStyle w:val="ListParagraph"/>
              <w:numPr>
                <w:ilvl w:val="0"/>
                <w:numId w:val="7"/>
              </w:numPr>
              <w:rPr>
                <w:rFonts w:cstheme="minorHAnsi"/>
                <w:bCs/>
                <w:lang w:val="en-US"/>
              </w:rPr>
            </w:pPr>
            <w:r w:rsidRPr="00B3348D">
              <w:rPr>
                <w:rFonts w:cstheme="minorHAnsi"/>
                <w:bCs/>
                <w:lang w:val="en-US"/>
              </w:rPr>
              <w:t>Strain theory</w:t>
            </w:r>
          </w:p>
          <w:p w14:paraId="2415A070" w14:textId="77777777" w:rsidR="00B3348D" w:rsidRPr="00B3348D" w:rsidRDefault="00B3348D" w:rsidP="00B3348D">
            <w:pPr>
              <w:pStyle w:val="ListParagraph"/>
              <w:numPr>
                <w:ilvl w:val="0"/>
                <w:numId w:val="7"/>
              </w:numPr>
              <w:rPr>
                <w:rFonts w:cstheme="minorHAnsi"/>
                <w:bCs/>
              </w:rPr>
            </w:pPr>
            <w:r w:rsidRPr="00B3348D">
              <w:rPr>
                <w:rFonts w:cstheme="minorHAnsi"/>
                <w:bCs/>
              </w:rPr>
              <w:t>Control theory</w:t>
            </w:r>
          </w:p>
          <w:p w14:paraId="3AD51098" w14:textId="77777777" w:rsidR="00B3348D" w:rsidRDefault="00B3348D" w:rsidP="00B3348D">
            <w:pPr>
              <w:pStyle w:val="ListParagraph"/>
              <w:numPr>
                <w:ilvl w:val="0"/>
                <w:numId w:val="7"/>
              </w:numPr>
              <w:rPr>
                <w:rFonts w:cstheme="minorHAnsi"/>
                <w:b/>
                <w:bCs/>
              </w:rPr>
            </w:pPr>
            <w:r w:rsidRPr="00B3348D">
              <w:rPr>
                <w:rFonts w:cstheme="minorHAnsi"/>
                <w:bCs/>
              </w:rPr>
              <w:t>Criminogenic</w:t>
            </w:r>
            <w:r w:rsidRPr="00B3348D">
              <w:rPr>
                <w:rFonts w:cstheme="minorHAnsi"/>
                <w:b/>
                <w:bCs/>
              </w:rPr>
              <w:t xml:space="preserve"> </w:t>
            </w:r>
          </w:p>
          <w:p w14:paraId="13A89031" w14:textId="25CED35D" w:rsidR="00B3348D" w:rsidRPr="00B3348D" w:rsidRDefault="00B3348D" w:rsidP="00B3348D">
            <w:pPr>
              <w:pStyle w:val="ListParagraph"/>
              <w:numPr>
                <w:ilvl w:val="0"/>
                <w:numId w:val="7"/>
              </w:numPr>
              <w:rPr>
                <w:rFonts w:cstheme="minorHAnsi"/>
                <w:bCs/>
              </w:rPr>
            </w:pPr>
            <w:r w:rsidRPr="00B3348D">
              <w:rPr>
                <w:rFonts w:cstheme="minorHAnsi"/>
                <w:bCs/>
              </w:rPr>
              <w:t>Subcultural Theory</w:t>
            </w:r>
          </w:p>
        </w:tc>
        <w:tc>
          <w:tcPr>
            <w:tcW w:w="3180" w:type="dxa"/>
            <w:tcBorders>
              <w:bottom w:val="single" w:sz="12" w:space="0" w:color="4472C4" w:themeColor="accent1"/>
            </w:tcBorders>
          </w:tcPr>
          <w:p w14:paraId="028CBBFC" w14:textId="77777777" w:rsidR="00D230F7" w:rsidRPr="00B3348D" w:rsidRDefault="00B3348D" w:rsidP="00B3348D">
            <w:pPr>
              <w:pStyle w:val="ListParagraph"/>
              <w:numPr>
                <w:ilvl w:val="0"/>
                <w:numId w:val="7"/>
              </w:numPr>
              <w:rPr>
                <w:rFonts w:cstheme="minorHAnsi"/>
                <w:bCs/>
              </w:rPr>
            </w:pPr>
            <w:r w:rsidRPr="00B3348D">
              <w:rPr>
                <w:rFonts w:cstheme="minorHAnsi"/>
                <w:bCs/>
              </w:rPr>
              <w:t>Affluent workers</w:t>
            </w:r>
          </w:p>
          <w:p w14:paraId="13045BAE" w14:textId="77777777" w:rsidR="006F54D5" w:rsidRPr="00B3348D" w:rsidRDefault="000C550B" w:rsidP="00B3348D">
            <w:pPr>
              <w:pStyle w:val="ListParagraph"/>
              <w:numPr>
                <w:ilvl w:val="0"/>
                <w:numId w:val="7"/>
              </w:numPr>
              <w:rPr>
                <w:rFonts w:cstheme="minorHAnsi"/>
                <w:bCs/>
              </w:rPr>
            </w:pPr>
            <w:r w:rsidRPr="00B3348D">
              <w:rPr>
                <w:rFonts w:cstheme="minorHAnsi"/>
                <w:bCs/>
              </w:rPr>
              <w:t>false class consciousness</w:t>
            </w:r>
          </w:p>
          <w:p w14:paraId="76F93E86" w14:textId="77777777" w:rsidR="00B3348D" w:rsidRPr="00B3348D" w:rsidRDefault="00B3348D" w:rsidP="00B3348D">
            <w:pPr>
              <w:pStyle w:val="ListParagraph"/>
              <w:numPr>
                <w:ilvl w:val="0"/>
                <w:numId w:val="7"/>
              </w:numPr>
              <w:rPr>
                <w:rFonts w:cstheme="minorHAnsi"/>
                <w:bCs/>
              </w:rPr>
            </w:pPr>
            <w:r w:rsidRPr="00B3348D">
              <w:rPr>
                <w:rFonts w:cstheme="minorHAnsi"/>
                <w:bCs/>
              </w:rPr>
              <w:t>role allocation</w:t>
            </w:r>
          </w:p>
          <w:p w14:paraId="24F6C767" w14:textId="77777777" w:rsidR="00B3348D" w:rsidRPr="00B3348D" w:rsidRDefault="00B3348D" w:rsidP="00B3348D">
            <w:pPr>
              <w:pStyle w:val="ListParagraph"/>
              <w:numPr>
                <w:ilvl w:val="0"/>
                <w:numId w:val="7"/>
              </w:numPr>
              <w:rPr>
                <w:rFonts w:cstheme="minorHAnsi"/>
                <w:bCs/>
              </w:rPr>
            </w:pPr>
            <w:r w:rsidRPr="00B3348D">
              <w:rPr>
                <w:rFonts w:cstheme="minorHAnsi"/>
                <w:bCs/>
              </w:rPr>
              <w:t>Underclass</w:t>
            </w:r>
          </w:p>
          <w:p w14:paraId="0F637D72" w14:textId="77777777" w:rsidR="00B3348D" w:rsidRPr="00B3348D" w:rsidRDefault="00B3348D" w:rsidP="00B3348D">
            <w:pPr>
              <w:pStyle w:val="ListParagraph"/>
              <w:numPr>
                <w:ilvl w:val="0"/>
                <w:numId w:val="7"/>
              </w:numPr>
              <w:rPr>
                <w:rFonts w:cstheme="minorHAnsi"/>
                <w:bCs/>
              </w:rPr>
            </w:pPr>
            <w:r w:rsidRPr="00B3348D">
              <w:rPr>
                <w:rFonts w:cstheme="minorHAnsi"/>
                <w:bCs/>
              </w:rPr>
              <w:t>Relative Deprivation</w:t>
            </w:r>
          </w:p>
          <w:p w14:paraId="7CE7C940" w14:textId="77777777" w:rsidR="00B3348D" w:rsidRPr="00B3348D" w:rsidRDefault="00B3348D" w:rsidP="00B3348D">
            <w:pPr>
              <w:pStyle w:val="ListParagraph"/>
              <w:numPr>
                <w:ilvl w:val="0"/>
                <w:numId w:val="7"/>
              </w:numPr>
              <w:rPr>
                <w:rFonts w:cstheme="minorHAnsi"/>
                <w:bCs/>
              </w:rPr>
            </w:pPr>
            <w:r w:rsidRPr="00B3348D">
              <w:rPr>
                <w:rFonts w:cstheme="minorHAnsi"/>
                <w:bCs/>
              </w:rPr>
              <w:t>Theorising Patriarchy</w:t>
            </w:r>
          </w:p>
          <w:p w14:paraId="7A08B3A4" w14:textId="77777777" w:rsidR="00B3348D" w:rsidRPr="00B3348D" w:rsidRDefault="00B3348D" w:rsidP="00B3348D">
            <w:pPr>
              <w:pStyle w:val="ListParagraph"/>
              <w:numPr>
                <w:ilvl w:val="0"/>
                <w:numId w:val="7"/>
              </w:numPr>
              <w:rPr>
                <w:rFonts w:cstheme="minorHAnsi"/>
                <w:bCs/>
              </w:rPr>
            </w:pPr>
            <w:r w:rsidRPr="00B3348D">
              <w:rPr>
                <w:rFonts w:cstheme="minorHAnsi"/>
                <w:bCs/>
              </w:rPr>
              <w:t>Status</w:t>
            </w:r>
          </w:p>
          <w:p w14:paraId="7C904B5C" w14:textId="77777777" w:rsidR="00B3348D" w:rsidRPr="00B3348D" w:rsidRDefault="00B3348D" w:rsidP="00B3348D">
            <w:pPr>
              <w:pStyle w:val="ListParagraph"/>
              <w:numPr>
                <w:ilvl w:val="0"/>
                <w:numId w:val="7"/>
              </w:numPr>
              <w:rPr>
                <w:rFonts w:cstheme="minorHAnsi"/>
                <w:bCs/>
              </w:rPr>
            </w:pPr>
            <w:r w:rsidRPr="00B3348D">
              <w:rPr>
                <w:rFonts w:cstheme="minorHAnsi"/>
                <w:bCs/>
              </w:rPr>
              <w:t>Power</w:t>
            </w:r>
          </w:p>
          <w:p w14:paraId="44B0550F" w14:textId="70976F28" w:rsidR="00B3348D" w:rsidRPr="0010202D" w:rsidRDefault="00B3348D" w:rsidP="00D230F7">
            <w:pPr>
              <w:rPr>
                <w:rFonts w:cstheme="minorHAnsi"/>
                <w:i/>
                <w:iCs/>
              </w:rPr>
            </w:pPr>
          </w:p>
        </w:tc>
      </w:tr>
      <w:tr w:rsidR="00341C36" w:rsidRPr="00341C36" w14:paraId="2721DD6D" w14:textId="77777777" w:rsidTr="0010202D">
        <w:trPr>
          <w:trHeight w:val="318"/>
        </w:trPr>
        <w:tc>
          <w:tcPr>
            <w:tcW w:w="15368" w:type="dxa"/>
            <w:gridSpan w:val="7"/>
            <w:tcBorders>
              <w:left w:val="nil"/>
              <w:right w:val="nil"/>
            </w:tcBorders>
          </w:tcPr>
          <w:p w14:paraId="421B29DD" w14:textId="77777777" w:rsidR="00334438" w:rsidRPr="00341C36" w:rsidRDefault="00334438" w:rsidP="00D230F7">
            <w:pPr>
              <w:rPr>
                <w:rFonts w:cstheme="minorHAnsi"/>
                <w:b/>
                <w:bCs/>
              </w:rPr>
            </w:pPr>
          </w:p>
        </w:tc>
      </w:tr>
      <w:tr w:rsidR="00B3348D" w:rsidRPr="00341C36" w14:paraId="3E4C7800" w14:textId="77777777" w:rsidTr="0010202D">
        <w:trPr>
          <w:trHeight w:val="318"/>
        </w:trPr>
        <w:tc>
          <w:tcPr>
            <w:tcW w:w="4669" w:type="dxa"/>
            <w:gridSpan w:val="2"/>
          </w:tcPr>
          <w:p w14:paraId="4F6F661C" w14:textId="45099BBE" w:rsidR="0000619B" w:rsidRPr="00341C36" w:rsidRDefault="0000619B" w:rsidP="00B14456">
            <w:pPr>
              <w:rPr>
                <w:rFonts w:cstheme="minorHAnsi"/>
                <w:b/>
                <w:bCs/>
              </w:rPr>
            </w:pPr>
            <w:r w:rsidRPr="00341C36">
              <w:rPr>
                <w:rFonts w:cstheme="minorHAnsi"/>
                <w:b/>
                <w:bCs/>
              </w:rPr>
              <w:t>SMSC Opportunities (including evidence of British Values)</w:t>
            </w:r>
          </w:p>
        </w:tc>
        <w:tc>
          <w:tcPr>
            <w:tcW w:w="4483" w:type="dxa"/>
            <w:gridSpan w:val="3"/>
          </w:tcPr>
          <w:p w14:paraId="7FAD11B1" w14:textId="1CA89414" w:rsidR="0000619B" w:rsidRPr="00341C36" w:rsidRDefault="0000619B" w:rsidP="00B14456">
            <w:pPr>
              <w:rPr>
                <w:rFonts w:cstheme="minorHAnsi"/>
                <w:b/>
                <w:bCs/>
              </w:rPr>
            </w:pPr>
            <w:r w:rsidRPr="00341C36">
              <w:rPr>
                <w:rFonts w:cstheme="minorHAnsi"/>
                <w:b/>
                <w:bCs/>
              </w:rPr>
              <w:t>Out of classroom opportunities</w:t>
            </w:r>
          </w:p>
        </w:tc>
        <w:tc>
          <w:tcPr>
            <w:tcW w:w="6216" w:type="dxa"/>
            <w:gridSpan w:val="2"/>
          </w:tcPr>
          <w:p w14:paraId="179EB32D" w14:textId="04AE441F" w:rsidR="0000619B" w:rsidRPr="00341C36" w:rsidRDefault="0000619B" w:rsidP="00B14456">
            <w:pPr>
              <w:rPr>
                <w:rFonts w:cstheme="minorHAnsi"/>
                <w:b/>
                <w:bCs/>
              </w:rPr>
            </w:pPr>
            <w:r w:rsidRPr="00341C36">
              <w:rPr>
                <w:rFonts w:cstheme="minorHAnsi"/>
                <w:b/>
                <w:bCs/>
              </w:rPr>
              <w:t>Assessment opportunities (Please see Assessment Calendar on Website)</w:t>
            </w:r>
          </w:p>
        </w:tc>
      </w:tr>
      <w:tr w:rsidR="00B3348D" w:rsidRPr="00341C36" w14:paraId="0DCCAE65" w14:textId="77777777" w:rsidTr="0010202D">
        <w:trPr>
          <w:trHeight w:val="318"/>
        </w:trPr>
        <w:tc>
          <w:tcPr>
            <w:tcW w:w="4669" w:type="dxa"/>
            <w:gridSpan w:val="2"/>
          </w:tcPr>
          <w:p w14:paraId="09BB0166" w14:textId="77777777" w:rsidR="0010202D" w:rsidRPr="0010202D" w:rsidRDefault="0010202D" w:rsidP="0010202D">
            <w:pPr>
              <w:numPr>
                <w:ilvl w:val="0"/>
                <w:numId w:val="1"/>
              </w:numPr>
              <w:shd w:val="clear" w:color="auto" w:fill="FFFFFF"/>
              <w:spacing w:line="336" w:lineRule="atLeast"/>
              <w:ind w:left="300"/>
              <w:rPr>
                <w:rFonts w:ascii="Arial" w:eastAsia="Times New Roman" w:hAnsi="Arial" w:cs="Arial"/>
                <w:color w:val="1D1D1C"/>
                <w:kern w:val="0"/>
                <w:sz w:val="24"/>
                <w:szCs w:val="24"/>
                <w:lang w:eastAsia="en-GB"/>
                <w14:ligatures w14:val="none"/>
              </w:rPr>
            </w:pPr>
            <w:r w:rsidRPr="0010202D">
              <w:rPr>
                <w:rFonts w:ascii="Arial" w:eastAsia="Times New Roman" w:hAnsi="Arial" w:cs="Arial"/>
                <w:color w:val="1D1D1C"/>
                <w:kern w:val="0"/>
                <w:sz w:val="24"/>
                <w:szCs w:val="24"/>
                <w:lang w:eastAsia="en-GB"/>
                <w14:ligatures w14:val="none"/>
              </w:rPr>
              <w:t>Spiritual development by enabling reflection (religious or otherwise); promoting respect for different faiths, feelings and values; developing a sense of enjoyment and fascination; and encouraging the use of imagination and creativity</w:t>
            </w:r>
          </w:p>
          <w:p w14:paraId="66316BF6" w14:textId="77777777" w:rsidR="0010202D" w:rsidRPr="0010202D" w:rsidRDefault="0010202D" w:rsidP="0010202D">
            <w:pPr>
              <w:numPr>
                <w:ilvl w:val="0"/>
                <w:numId w:val="1"/>
              </w:numPr>
              <w:shd w:val="clear" w:color="auto" w:fill="FFFFFF"/>
              <w:spacing w:line="336" w:lineRule="atLeast"/>
              <w:ind w:left="300"/>
              <w:rPr>
                <w:rFonts w:ascii="Arial" w:eastAsia="Times New Roman" w:hAnsi="Arial" w:cs="Arial"/>
                <w:color w:val="1D1D1C"/>
                <w:kern w:val="0"/>
                <w:sz w:val="24"/>
                <w:szCs w:val="24"/>
                <w:lang w:eastAsia="en-GB"/>
                <w14:ligatures w14:val="none"/>
              </w:rPr>
            </w:pPr>
            <w:r w:rsidRPr="0010202D">
              <w:rPr>
                <w:rFonts w:ascii="Arial" w:eastAsia="Times New Roman" w:hAnsi="Arial" w:cs="Arial"/>
                <w:color w:val="1D1D1C"/>
                <w:kern w:val="0"/>
                <w:sz w:val="24"/>
                <w:szCs w:val="24"/>
                <w:lang w:eastAsia="en-GB"/>
                <w14:ligatures w14:val="none"/>
              </w:rPr>
              <w:t>Moral development by enabling learners’ ability to recognise the difference between right and wrong; their awareness of legal boundaries; and understanding of the consequences of their behaviour and actions</w:t>
            </w:r>
          </w:p>
          <w:p w14:paraId="1107A844" w14:textId="77777777" w:rsidR="0010202D" w:rsidRPr="0010202D" w:rsidRDefault="0010202D" w:rsidP="0010202D">
            <w:pPr>
              <w:numPr>
                <w:ilvl w:val="0"/>
                <w:numId w:val="1"/>
              </w:numPr>
              <w:shd w:val="clear" w:color="auto" w:fill="FFFFFF"/>
              <w:spacing w:line="336" w:lineRule="atLeast"/>
              <w:ind w:left="300"/>
              <w:rPr>
                <w:rFonts w:ascii="Arial" w:eastAsia="Times New Roman" w:hAnsi="Arial" w:cs="Arial"/>
                <w:color w:val="1D1D1C"/>
                <w:kern w:val="0"/>
                <w:sz w:val="24"/>
                <w:szCs w:val="24"/>
                <w:lang w:eastAsia="en-GB"/>
                <w14:ligatures w14:val="none"/>
              </w:rPr>
            </w:pPr>
            <w:r w:rsidRPr="0010202D">
              <w:rPr>
                <w:rFonts w:ascii="Arial" w:eastAsia="Times New Roman" w:hAnsi="Arial" w:cs="Arial"/>
                <w:color w:val="1D1D1C"/>
                <w:kern w:val="0"/>
                <w:sz w:val="24"/>
                <w:szCs w:val="24"/>
                <w:lang w:eastAsia="en-GB"/>
                <w14:ligatures w14:val="none"/>
              </w:rPr>
              <w:t>Social development by facilitating the use of a range of social skills in different contexts; learners’ willingness to participate in a variety of communities and social settings; and acceptance and engagement with the fundamental British values</w:t>
            </w:r>
          </w:p>
          <w:p w14:paraId="6DCF01C1" w14:textId="77777777" w:rsidR="0010202D" w:rsidRPr="0010202D" w:rsidRDefault="0010202D" w:rsidP="0010202D">
            <w:pPr>
              <w:numPr>
                <w:ilvl w:val="0"/>
                <w:numId w:val="1"/>
              </w:numPr>
              <w:shd w:val="clear" w:color="auto" w:fill="FFFFFF"/>
              <w:spacing w:line="336" w:lineRule="atLeast"/>
              <w:ind w:left="300"/>
              <w:rPr>
                <w:rFonts w:ascii="Arial" w:eastAsia="Times New Roman" w:hAnsi="Arial" w:cs="Arial"/>
                <w:color w:val="1D1D1C"/>
                <w:kern w:val="0"/>
                <w:sz w:val="24"/>
                <w:szCs w:val="24"/>
                <w:lang w:eastAsia="en-GB"/>
                <w14:ligatures w14:val="none"/>
              </w:rPr>
            </w:pPr>
            <w:r w:rsidRPr="0010202D">
              <w:rPr>
                <w:rFonts w:ascii="Arial" w:eastAsia="Times New Roman" w:hAnsi="Arial" w:cs="Arial"/>
                <w:color w:val="1D1D1C"/>
                <w:kern w:val="0"/>
                <w:sz w:val="24"/>
                <w:szCs w:val="24"/>
                <w:lang w:eastAsia="en-GB"/>
                <w14:ligatures w14:val="none"/>
              </w:rPr>
              <w:t xml:space="preserve">Cultural development by developing leaners’ understanding and appreciation of a range of cultural influences that have shaped their </w:t>
            </w:r>
            <w:r w:rsidRPr="0010202D">
              <w:rPr>
                <w:rFonts w:ascii="Arial" w:eastAsia="Times New Roman" w:hAnsi="Arial" w:cs="Arial"/>
                <w:color w:val="1D1D1C"/>
                <w:kern w:val="0"/>
                <w:sz w:val="24"/>
                <w:szCs w:val="24"/>
                <w:lang w:eastAsia="en-GB"/>
                <w14:ligatures w14:val="none"/>
              </w:rPr>
              <w:lastRenderedPageBreak/>
              <w:t>own heritage and that of others; their ability to recognise and value the things we share in common across communities; knowledge of Britain’s democratic parliamentary system; and interest in exploring, improving understanding of and showing respect for different faiths and cultural diversity.</w:t>
            </w:r>
          </w:p>
          <w:p w14:paraId="0FC0CEAE" w14:textId="787665C9" w:rsidR="0000619B" w:rsidRPr="0010202D" w:rsidRDefault="0000619B" w:rsidP="00B14456"/>
        </w:tc>
        <w:tc>
          <w:tcPr>
            <w:tcW w:w="4483" w:type="dxa"/>
            <w:gridSpan w:val="3"/>
          </w:tcPr>
          <w:p w14:paraId="72C59232" w14:textId="4D374B34" w:rsidR="0000619B" w:rsidRPr="00341C36" w:rsidRDefault="0000619B" w:rsidP="00B14456">
            <w:pPr>
              <w:rPr>
                <w:rFonts w:cstheme="minorHAnsi"/>
                <w:b/>
                <w:bCs/>
              </w:rPr>
            </w:pPr>
          </w:p>
        </w:tc>
        <w:tc>
          <w:tcPr>
            <w:tcW w:w="6216" w:type="dxa"/>
            <w:gridSpan w:val="2"/>
          </w:tcPr>
          <w:p w14:paraId="43982AEB" w14:textId="77777777" w:rsidR="00341C36" w:rsidRPr="00341C36" w:rsidRDefault="00341C36" w:rsidP="00341C36">
            <w:pPr>
              <w:shd w:val="clear" w:color="auto" w:fill="FFFFFF"/>
              <w:spacing w:after="300"/>
              <w:textAlignment w:val="baseline"/>
              <w:rPr>
                <w:rFonts w:eastAsia="Times New Roman" w:cstheme="minorHAnsi"/>
                <w:kern w:val="0"/>
                <w:sz w:val="20"/>
                <w:szCs w:val="20"/>
                <w:lang w:eastAsia="en-GB"/>
                <w14:ligatures w14:val="none"/>
              </w:rPr>
            </w:pPr>
            <w:r w:rsidRPr="00341C36">
              <w:rPr>
                <w:rFonts w:eastAsia="Times New Roman" w:cstheme="minorHAnsi"/>
                <w:kern w:val="0"/>
                <w:sz w:val="20"/>
                <w:szCs w:val="20"/>
                <w:lang w:eastAsia="en-GB"/>
                <w14:ligatures w14:val="none"/>
              </w:rPr>
              <w:t>Assessment in Sociology from Summer 2019 is by 100% Exam at the end of Year 11. Students will study two papers, each of which contributes 50% of marks towards the final grade awarded (1 to 9):</w:t>
            </w:r>
          </w:p>
          <w:p w14:paraId="3FB34280" w14:textId="77777777" w:rsidR="00341C36" w:rsidRPr="00341C36" w:rsidRDefault="00341C36" w:rsidP="00341C36">
            <w:pPr>
              <w:shd w:val="clear" w:color="auto" w:fill="FFFFFF"/>
              <w:textAlignment w:val="baseline"/>
              <w:rPr>
                <w:rFonts w:eastAsia="Times New Roman" w:cstheme="minorHAnsi"/>
                <w:kern w:val="0"/>
                <w:sz w:val="20"/>
                <w:szCs w:val="20"/>
                <w:lang w:eastAsia="en-GB"/>
                <w14:ligatures w14:val="none"/>
              </w:rPr>
            </w:pPr>
            <w:r w:rsidRPr="00341C36">
              <w:rPr>
                <w:rFonts w:eastAsia="Times New Roman" w:cstheme="minorHAnsi"/>
                <w:b/>
                <w:bCs/>
                <w:kern w:val="0"/>
                <w:sz w:val="20"/>
                <w:szCs w:val="20"/>
                <w:bdr w:val="none" w:sz="0" w:space="0" w:color="auto" w:frame="1"/>
                <w:lang w:eastAsia="en-GB"/>
                <w14:ligatures w14:val="none"/>
              </w:rPr>
              <w:t>Paper 1:</w:t>
            </w:r>
            <w:r w:rsidRPr="00341C36">
              <w:rPr>
                <w:rFonts w:eastAsia="Times New Roman" w:cstheme="minorHAnsi"/>
                <w:kern w:val="0"/>
                <w:sz w:val="20"/>
                <w:szCs w:val="20"/>
                <w:lang w:eastAsia="en-GB"/>
                <w14:ligatures w14:val="none"/>
              </w:rPr>
              <w:t> The Sociology of families and education (1 hour 45 minutes)</w:t>
            </w:r>
            <w:r w:rsidRPr="00341C36">
              <w:rPr>
                <w:rFonts w:eastAsia="Times New Roman" w:cstheme="minorHAnsi"/>
                <w:kern w:val="0"/>
                <w:sz w:val="20"/>
                <w:szCs w:val="20"/>
                <w:lang w:eastAsia="en-GB"/>
                <w14:ligatures w14:val="none"/>
              </w:rPr>
              <w:br/>
            </w:r>
            <w:r w:rsidRPr="00341C36">
              <w:rPr>
                <w:rFonts w:eastAsia="Times New Roman" w:cstheme="minorHAnsi"/>
                <w:b/>
                <w:bCs/>
                <w:kern w:val="0"/>
                <w:sz w:val="20"/>
                <w:szCs w:val="20"/>
                <w:bdr w:val="none" w:sz="0" w:space="0" w:color="auto" w:frame="1"/>
                <w:lang w:eastAsia="en-GB"/>
                <w14:ligatures w14:val="none"/>
              </w:rPr>
              <w:t>Paper 2:</w:t>
            </w:r>
            <w:r w:rsidRPr="00341C36">
              <w:rPr>
                <w:rFonts w:eastAsia="Times New Roman" w:cstheme="minorHAnsi"/>
                <w:kern w:val="0"/>
                <w:sz w:val="20"/>
                <w:szCs w:val="20"/>
                <w:lang w:eastAsia="en-GB"/>
                <w14:ligatures w14:val="none"/>
              </w:rPr>
              <w:t> The Sociology of Crime and Deviance and Social Stratification (1 hour 45 minutes)</w:t>
            </w:r>
          </w:p>
          <w:p w14:paraId="56774A20" w14:textId="77777777" w:rsidR="00341C36" w:rsidRPr="00341C36" w:rsidRDefault="00341C36" w:rsidP="00BD31E7">
            <w:pPr>
              <w:rPr>
                <w:rFonts w:cstheme="minorHAnsi"/>
              </w:rPr>
            </w:pPr>
          </w:p>
          <w:p w14:paraId="3A874F72" w14:textId="77777777" w:rsidR="00341C36" w:rsidRPr="00341C36" w:rsidRDefault="00341C36" w:rsidP="00BD31E7">
            <w:pPr>
              <w:rPr>
                <w:rFonts w:cstheme="minorHAnsi"/>
              </w:rPr>
            </w:pPr>
          </w:p>
          <w:p w14:paraId="53C41690" w14:textId="396388E3" w:rsidR="00BD31E7" w:rsidRPr="00341C36" w:rsidRDefault="00BD31E7" w:rsidP="00BD31E7">
            <w:pPr>
              <w:rPr>
                <w:rFonts w:cstheme="minorHAnsi"/>
              </w:rPr>
            </w:pPr>
            <w:r w:rsidRPr="00341C36">
              <w:rPr>
                <w:rFonts w:cstheme="minorHAnsi"/>
              </w:rPr>
              <w:t xml:space="preserve">Each topic pupils are to complete 2 ‘Effort Assessment’ (L6 and L12). This will include them self-reflecting over the topic and creating a targets for how </w:t>
            </w:r>
            <w:proofErr w:type="gramStart"/>
            <w:r w:rsidRPr="00341C36">
              <w:rPr>
                <w:rFonts w:cstheme="minorHAnsi"/>
              </w:rPr>
              <w:t>they  can</w:t>
            </w:r>
            <w:proofErr w:type="gramEnd"/>
            <w:r w:rsidRPr="00341C36">
              <w:rPr>
                <w:rFonts w:cstheme="minorHAnsi"/>
              </w:rPr>
              <w:t xml:space="preserve"> move forward with their learning.</w:t>
            </w:r>
          </w:p>
          <w:p w14:paraId="48A9CB8E" w14:textId="77777777" w:rsidR="0000619B" w:rsidRPr="00341C36" w:rsidRDefault="0000619B" w:rsidP="00B14456">
            <w:pPr>
              <w:rPr>
                <w:rFonts w:cstheme="minorHAnsi"/>
                <w:b/>
                <w:bCs/>
              </w:rPr>
            </w:pPr>
          </w:p>
          <w:p w14:paraId="52C61BCD" w14:textId="77777777" w:rsidR="00341C36" w:rsidRPr="00341C36" w:rsidRDefault="00341C36" w:rsidP="00B14456">
            <w:pPr>
              <w:rPr>
                <w:rFonts w:cstheme="minorHAnsi"/>
                <w:sz w:val="20"/>
                <w:szCs w:val="20"/>
                <w:shd w:val="clear" w:color="auto" w:fill="FFFFFF"/>
              </w:rPr>
            </w:pPr>
            <w:r w:rsidRPr="00341C36">
              <w:rPr>
                <w:rFonts w:cstheme="minorHAnsi"/>
                <w:sz w:val="20"/>
                <w:szCs w:val="20"/>
                <w:shd w:val="clear" w:color="auto" w:fill="FFFFFF"/>
              </w:rPr>
              <w:t>In Sociology we assess via termly assessments. Every six lessons books will be marked. Class notes will not be marked, short questions answered within class will receive feedback, termly assessments will be assessed on progress made across a range of historical skills, known as Assessment Objectives (AOs)</w:t>
            </w:r>
          </w:p>
          <w:p w14:paraId="55583424" w14:textId="77777777" w:rsidR="00341C36" w:rsidRPr="00341C36" w:rsidRDefault="00341C36" w:rsidP="00B14456">
            <w:pPr>
              <w:rPr>
                <w:rFonts w:cstheme="minorHAnsi"/>
                <w:b/>
                <w:bCs/>
              </w:rPr>
            </w:pPr>
          </w:p>
          <w:tbl>
            <w:tblPr>
              <w:tblW w:w="6000" w:type="dxa"/>
              <w:shd w:val="clear" w:color="auto" w:fill="FFFFFF"/>
              <w:tblCellMar>
                <w:left w:w="0" w:type="dxa"/>
                <w:right w:w="0" w:type="dxa"/>
              </w:tblCellMar>
              <w:tblLook w:val="04A0" w:firstRow="1" w:lastRow="0" w:firstColumn="1" w:lastColumn="0" w:noHBand="0" w:noVBand="1"/>
            </w:tblPr>
            <w:tblGrid>
              <w:gridCol w:w="660"/>
              <w:gridCol w:w="5340"/>
            </w:tblGrid>
            <w:tr w:rsidR="00341C36" w:rsidRPr="00341C36" w14:paraId="13861BA4" w14:textId="77777777" w:rsidTr="00341C36">
              <w:trPr>
                <w:tblHeader/>
              </w:trPr>
              <w:tc>
                <w:tcPr>
                  <w:tcW w:w="660" w:type="dxa"/>
                  <w:tcBorders>
                    <w:top w:val="nil"/>
                    <w:left w:val="nil"/>
                    <w:bottom w:val="nil"/>
                    <w:right w:val="nil"/>
                  </w:tcBorders>
                  <w:shd w:val="clear" w:color="auto" w:fill="CDB8D5"/>
                  <w:vAlign w:val="center"/>
                  <w:hideMark/>
                </w:tcPr>
                <w:p w14:paraId="2AB9A292" w14:textId="77777777" w:rsidR="00341C36" w:rsidRPr="00341C36" w:rsidRDefault="00341C36" w:rsidP="000807C6">
                  <w:pPr>
                    <w:framePr w:hSpace="180" w:wrap="around" w:vAnchor="text" w:hAnchor="margin" w:y="992"/>
                    <w:spacing w:after="0" w:line="240" w:lineRule="auto"/>
                    <w:rPr>
                      <w:rFonts w:eastAsia="Times New Roman" w:cstheme="minorHAnsi"/>
                      <w:b/>
                      <w:bCs/>
                      <w:kern w:val="0"/>
                      <w:sz w:val="20"/>
                      <w:szCs w:val="20"/>
                      <w:lang w:eastAsia="en-GB"/>
                      <w14:ligatures w14:val="none"/>
                    </w:rPr>
                  </w:pPr>
                  <w:r w:rsidRPr="00341C36">
                    <w:rPr>
                      <w:rFonts w:eastAsia="Times New Roman" w:cstheme="minorHAnsi"/>
                      <w:b/>
                      <w:bCs/>
                      <w:kern w:val="0"/>
                      <w:sz w:val="20"/>
                      <w:szCs w:val="20"/>
                      <w:lang w:eastAsia="en-GB"/>
                      <w14:ligatures w14:val="none"/>
                    </w:rPr>
                    <w:t>AO1</w:t>
                  </w:r>
                </w:p>
              </w:tc>
              <w:tc>
                <w:tcPr>
                  <w:tcW w:w="0" w:type="auto"/>
                  <w:tcBorders>
                    <w:top w:val="nil"/>
                    <w:left w:val="nil"/>
                    <w:bottom w:val="nil"/>
                    <w:right w:val="nil"/>
                  </w:tcBorders>
                  <w:shd w:val="clear" w:color="auto" w:fill="CDB8D5"/>
                  <w:vAlign w:val="center"/>
                  <w:hideMark/>
                </w:tcPr>
                <w:p w14:paraId="2E9E8CA3" w14:textId="77777777" w:rsidR="00341C36" w:rsidRPr="00341C36" w:rsidRDefault="00341C36" w:rsidP="000807C6">
                  <w:pPr>
                    <w:framePr w:hSpace="180" w:wrap="around" w:vAnchor="text" w:hAnchor="margin" w:y="992"/>
                    <w:spacing w:after="0" w:line="240" w:lineRule="auto"/>
                    <w:rPr>
                      <w:rFonts w:eastAsia="Times New Roman" w:cstheme="minorHAnsi"/>
                      <w:b/>
                      <w:bCs/>
                      <w:kern w:val="0"/>
                      <w:sz w:val="20"/>
                      <w:szCs w:val="20"/>
                      <w:lang w:eastAsia="en-GB"/>
                      <w14:ligatures w14:val="none"/>
                    </w:rPr>
                  </w:pPr>
                  <w:r w:rsidRPr="00341C36">
                    <w:rPr>
                      <w:rFonts w:eastAsia="Times New Roman" w:cstheme="minorHAnsi"/>
                      <w:b/>
                      <w:bCs/>
                      <w:kern w:val="0"/>
                      <w:sz w:val="20"/>
                      <w:szCs w:val="20"/>
                      <w:lang w:eastAsia="en-GB"/>
                      <w14:ligatures w14:val="none"/>
                    </w:rPr>
                    <w:t>Demonstrate knowledge and understanding of sociological theories, concepts, evidence and methods.</w:t>
                  </w:r>
                </w:p>
              </w:tc>
            </w:tr>
            <w:tr w:rsidR="00341C36" w:rsidRPr="00341C36" w14:paraId="4935D6CD" w14:textId="77777777" w:rsidTr="00341C36">
              <w:tc>
                <w:tcPr>
                  <w:tcW w:w="660" w:type="dxa"/>
                  <w:tcBorders>
                    <w:left w:val="nil"/>
                    <w:bottom w:val="nil"/>
                    <w:right w:val="nil"/>
                  </w:tcBorders>
                  <w:shd w:val="clear" w:color="auto" w:fill="FFFFFF"/>
                  <w:hideMark/>
                </w:tcPr>
                <w:p w14:paraId="1ADF0E90" w14:textId="77777777" w:rsidR="00341C36" w:rsidRPr="00341C36" w:rsidRDefault="00341C36" w:rsidP="000807C6">
                  <w:pPr>
                    <w:framePr w:hSpace="180" w:wrap="around" w:vAnchor="text" w:hAnchor="margin" w:y="992"/>
                    <w:spacing w:after="0" w:line="240" w:lineRule="auto"/>
                    <w:rPr>
                      <w:rFonts w:eastAsia="Times New Roman" w:cstheme="minorHAnsi"/>
                      <w:kern w:val="0"/>
                      <w:sz w:val="20"/>
                      <w:szCs w:val="20"/>
                      <w:lang w:eastAsia="en-GB"/>
                      <w14:ligatures w14:val="none"/>
                    </w:rPr>
                  </w:pPr>
                  <w:r w:rsidRPr="00341C36">
                    <w:rPr>
                      <w:rFonts w:eastAsia="Times New Roman" w:cstheme="minorHAnsi"/>
                      <w:kern w:val="0"/>
                      <w:sz w:val="20"/>
                      <w:szCs w:val="20"/>
                      <w:lang w:eastAsia="en-GB"/>
                      <w14:ligatures w14:val="none"/>
                    </w:rPr>
                    <w:t>AO2</w:t>
                  </w:r>
                </w:p>
              </w:tc>
              <w:tc>
                <w:tcPr>
                  <w:tcW w:w="0" w:type="auto"/>
                  <w:tcBorders>
                    <w:left w:val="nil"/>
                    <w:bottom w:val="nil"/>
                    <w:right w:val="nil"/>
                  </w:tcBorders>
                  <w:shd w:val="clear" w:color="auto" w:fill="FFFFFF"/>
                  <w:hideMark/>
                </w:tcPr>
                <w:p w14:paraId="7A3E75B0" w14:textId="77777777" w:rsidR="00341C36" w:rsidRPr="00341C36" w:rsidRDefault="00341C36" w:rsidP="000807C6">
                  <w:pPr>
                    <w:framePr w:hSpace="180" w:wrap="around" w:vAnchor="text" w:hAnchor="margin" w:y="992"/>
                    <w:spacing w:after="0" w:line="240" w:lineRule="auto"/>
                    <w:rPr>
                      <w:rFonts w:eastAsia="Times New Roman" w:cstheme="minorHAnsi"/>
                      <w:kern w:val="0"/>
                      <w:sz w:val="20"/>
                      <w:szCs w:val="20"/>
                      <w:lang w:eastAsia="en-GB"/>
                      <w14:ligatures w14:val="none"/>
                    </w:rPr>
                  </w:pPr>
                  <w:r w:rsidRPr="00341C36">
                    <w:rPr>
                      <w:rFonts w:eastAsia="Times New Roman" w:cstheme="minorHAnsi"/>
                      <w:kern w:val="0"/>
                      <w:sz w:val="20"/>
                      <w:szCs w:val="20"/>
                      <w:lang w:eastAsia="en-GB"/>
                      <w14:ligatures w14:val="none"/>
                    </w:rPr>
                    <w:t>Apply knowledge and understanding of sociological theories, concepts, evidence and methods.</w:t>
                  </w:r>
                </w:p>
              </w:tc>
            </w:tr>
            <w:tr w:rsidR="00341C36" w:rsidRPr="00341C36" w14:paraId="43EDEF36" w14:textId="77777777" w:rsidTr="00341C36">
              <w:tc>
                <w:tcPr>
                  <w:tcW w:w="660" w:type="dxa"/>
                  <w:tcBorders>
                    <w:left w:val="nil"/>
                    <w:bottom w:val="nil"/>
                    <w:right w:val="nil"/>
                  </w:tcBorders>
                  <w:shd w:val="clear" w:color="auto" w:fill="FFFFFF"/>
                  <w:hideMark/>
                </w:tcPr>
                <w:p w14:paraId="317E45AC" w14:textId="77777777" w:rsidR="00341C36" w:rsidRPr="00341C36" w:rsidRDefault="00341C36" w:rsidP="000807C6">
                  <w:pPr>
                    <w:framePr w:hSpace="180" w:wrap="around" w:vAnchor="text" w:hAnchor="margin" w:y="992"/>
                    <w:spacing w:after="0" w:line="240" w:lineRule="auto"/>
                    <w:rPr>
                      <w:rFonts w:eastAsia="Times New Roman" w:cstheme="minorHAnsi"/>
                      <w:kern w:val="0"/>
                      <w:sz w:val="20"/>
                      <w:szCs w:val="20"/>
                      <w:lang w:eastAsia="en-GB"/>
                      <w14:ligatures w14:val="none"/>
                    </w:rPr>
                  </w:pPr>
                  <w:r w:rsidRPr="00341C36">
                    <w:rPr>
                      <w:rFonts w:eastAsia="Times New Roman" w:cstheme="minorHAnsi"/>
                      <w:kern w:val="0"/>
                      <w:sz w:val="20"/>
                      <w:szCs w:val="20"/>
                      <w:lang w:eastAsia="en-GB"/>
                      <w14:ligatures w14:val="none"/>
                    </w:rPr>
                    <w:t>AO3</w:t>
                  </w:r>
                </w:p>
              </w:tc>
              <w:tc>
                <w:tcPr>
                  <w:tcW w:w="0" w:type="auto"/>
                  <w:tcBorders>
                    <w:left w:val="nil"/>
                    <w:bottom w:val="nil"/>
                    <w:right w:val="nil"/>
                  </w:tcBorders>
                  <w:shd w:val="clear" w:color="auto" w:fill="FFFFFF"/>
                  <w:hideMark/>
                </w:tcPr>
                <w:p w14:paraId="5443B119" w14:textId="77777777" w:rsidR="00341C36" w:rsidRPr="00341C36" w:rsidRDefault="00341C36" w:rsidP="000807C6">
                  <w:pPr>
                    <w:framePr w:hSpace="180" w:wrap="around" w:vAnchor="text" w:hAnchor="margin" w:y="992"/>
                    <w:spacing w:after="0" w:line="240" w:lineRule="auto"/>
                    <w:rPr>
                      <w:rFonts w:eastAsia="Times New Roman" w:cstheme="minorHAnsi"/>
                      <w:kern w:val="0"/>
                      <w:sz w:val="20"/>
                      <w:szCs w:val="20"/>
                      <w:lang w:eastAsia="en-GB"/>
                      <w14:ligatures w14:val="none"/>
                    </w:rPr>
                  </w:pPr>
                  <w:r w:rsidRPr="00341C36">
                    <w:rPr>
                      <w:rFonts w:eastAsia="Times New Roman" w:cstheme="minorHAnsi"/>
                      <w:kern w:val="0"/>
                      <w:sz w:val="20"/>
                      <w:szCs w:val="20"/>
                      <w:lang w:eastAsia="en-GB"/>
                      <w14:ligatures w14:val="none"/>
                    </w:rPr>
                    <w:t>Analyse and evaluate sociological theories, concepts, evidence and methods in order to construct arguments, make judgements and draw conclusions.</w:t>
                  </w:r>
                </w:p>
              </w:tc>
            </w:tr>
          </w:tbl>
          <w:p w14:paraId="60789A84" w14:textId="15255C72" w:rsidR="00341C36" w:rsidRPr="00341C36" w:rsidRDefault="00341C36" w:rsidP="00B14456">
            <w:pPr>
              <w:rPr>
                <w:rFonts w:cstheme="minorHAnsi"/>
                <w:b/>
                <w:bCs/>
              </w:rPr>
            </w:pPr>
          </w:p>
        </w:tc>
      </w:tr>
    </w:tbl>
    <w:p w14:paraId="1BC00882" w14:textId="56EC6CFF" w:rsidR="00DE47DD" w:rsidRPr="00341C36" w:rsidRDefault="00DE47DD">
      <w:pPr>
        <w:rPr>
          <w:rFonts w:cstheme="minorHAnsi"/>
        </w:rPr>
      </w:pPr>
    </w:p>
    <w:sectPr w:rsidR="00DE47DD" w:rsidRPr="00341C36" w:rsidSect="001F230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5832"/>
    <w:multiLevelType w:val="hybridMultilevel"/>
    <w:tmpl w:val="95B85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B306C3"/>
    <w:multiLevelType w:val="hybridMultilevel"/>
    <w:tmpl w:val="3320D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6E1D8D"/>
    <w:multiLevelType w:val="hybridMultilevel"/>
    <w:tmpl w:val="BA247414"/>
    <w:lvl w:ilvl="0" w:tplc="933E3684">
      <w:start w:val="1"/>
      <w:numFmt w:val="bullet"/>
      <w:lvlText w:val="•"/>
      <w:lvlJc w:val="left"/>
      <w:pPr>
        <w:tabs>
          <w:tab w:val="num" w:pos="720"/>
        </w:tabs>
        <w:ind w:left="720" w:hanging="360"/>
      </w:pPr>
      <w:rPr>
        <w:rFonts w:ascii="Times New Roman" w:hAnsi="Times New Roman" w:hint="default"/>
      </w:rPr>
    </w:lvl>
    <w:lvl w:ilvl="1" w:tplc="E23A8BEA" w:tentative="1">
      <w:start w:val="1"/>
      <w:numFmt w:val="bullet"/>
      <w:lvlText w:val="•"/>
      <w:lvlJc w:val="left"/>
      <w:pPr>
        <w:tabs>
          <w:tab w:val="num" w:pos="1440"/>
        </w:tabs>
        <w:ind w:left="1440" w:hanging="360"/>
      </w:pPr>
      <w:rPr>
        <w:rFonts w:ascii="Times New Roman" w:hAnsi="Times New Roman" w:hint="default"/>
      </w:rPr>
    </w:lvl>
    <w:lvl w:ilvl="2" w:tplc="F446B75A" w:tentative="1">
      <w:start w:val="1"/>
      <w:numFmt w:val="bullet"/>
      <w:lvlText w:val="•"/>
      <w:lvlJc w:val="left"/>
      <w:pPr>
        <w:tabs>
          <w:tab w:val="num" w:pos="2160"/>
        </w:tabs>
        <w:ind w:left="2160" w:hanging="360"/>
      </w:pPr>
      <w:rPr>
        <w:rFonts w:ascii="Times New Roman" w:hAnsi="Times New Roman" w:hint="default"/>
      </w:rPr>
    </w:lvl>
    <w:lvl w:ilvl="3" w:tplc="7E6C58C2" w:tentative="1">
      <w:start w:val="1"/>
      <w:numFmt w:val="bullet"/>
      <w:lvlText w:val="•"/>
      <w:lvlJc w:val="left"/>
      <w:pPr>
        <w:tabs>
          <w:tab w:val="num" w:pos="2880"/>
        </w:tabs>
        <w:ind w:left="2880" w:hanging="360"/>
      </w:pPr>
      <w:rPr>
        <w:rFonts w:ascii="Times New Roman" w:hAnsi="Times New Roman" w:hint="default"/>
      </w:rPr>
    </w:lvl>
    <w:lvl w:ilvl="4" w:tplc="A5CABB0E" w:tentative="1">
      <w:start w:val="1"/>
      <w:numFmt w:val="bullet"/>
      <w:lvlText w:val="•"/>
      <w:lvlJc w:val="left"/>
      <w:pPr>
        <w:tabs>
          <w:tab w:val="num" w:pos="3600"/>
        </w:tabs>
        <w:ind w:left="3600" w:hanging="360"/>
      </w:pPr>
      <w:rPr>
        <w:rFonts w:ascii="Times New Roman" w:hAnsi="Times New Roman" w:hint="default"/>
      </w:rPr>
    </w:lvl>
    <w:lvl w:ilvl="5" w:tplc="A3E89A12" w:tentative="1">
      <w:start w:val="1"/>
      <w:numFmt w:val="bullet"/>
      <w:lvlText w:val="•"/>
      <w:lvlJc w:val="left"/>
      <w:pPr>
        <w:tabs>
          <w:tab w:val="num" w:pos="4320"/>
        </w:tabs>
        <w:ind w:left="4320" w:hanging="360"/>
      </w:pPr>
      <w:rPr>
        <w:rFonts w:ascii="Times New Roman" w:hAnsi="Times New Roman" w:hint="default"/>
      </w:rPr>
    </w:lvl>
    <w:lvl w:ilvl="6" w:tplc="3E469276" w:tentative="1">
      <w:start w:val="1"/>
      <w:numFmt w:val="bullet"/>
      <w:lvlText w:val="•"/>
      <w:lvlJc w:val="left"/>
      <w:pPr>
        <w:tabs>
          <w:tab w:val="num" w:pos="5040"/>
        </w:tabs>
        <w:ind w:left="5040" w:hanging="360"/>
      </w:pPr>
      <w:rPr>
        <w:rFonts w:ascii="Times New Roman" w:hAnsi="Times New Roman" w:hint="default"/>
      </w:rPr>
    </w:lvl>
    <w:lvl w:ilvl="7" w:tplc="4E683BAE" w:tentative="1">
      <w:start w:val="1"/>
      <w:numFmt w:val="bullet"/>
      <w:lvlText w:val="•"/>
      <w:lvlJc w:val="left"/>
      <w:pPr>
        <w:tabs>
          <w:tab w:val="num" w:pos="5760"/>
        </w:tabs>
        <w:ind w:left="5760" w:hanging="360"/>
      </w:pPr>
      <w:rPr>
        <w:rFonts w:ascii="Times New Roman" w:hAnsi="Times New Roman" w:hint="default"/>
      </w:rPr>
    </w:lvl>
    <w:lvl w:ilvl="8" w:tplc="CD4ED4B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363102B"/>
    <w:multiLevelType w:val="hybridMultilevel"/>
    <w:tmpl w:val="24C4F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6D21B9"/>
    <w:multiLevelType w:val="hybridMultilevel"/>
    <w:tmpl w:val="B95A263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C6A3CEA"/>
    <w:multiLevelType w:val="hybridMultilevel"/>
    <w:tmpl w:val="3AC2A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FF622A7"/>
    <w:multiLevelType w:val="hybridMultilevel"/>
    <w:tmpl w:val="24C4F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4564FD"/>
    <w:multiLevelType w:val="hybridMultilevel"/>
    <w:tmpl w:val="0172F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5A03D7"/>
    <w:multiLevelType w:val="multilevel"/>
    <w:tmpl w:val="19CA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1903254">
    <w:abstractNumId w:val="8"/>
  </w:num>
  <w:num w:numId="2" w16cid:durableId="737938441">
    <w:abstractNumId w:val="6"/>
  </w:num>
  <w:num w:numId="3" w16cid:durableId="49807962">
    <w:abstractNumId w:val="0"/>
  </w:num>
  <w:num w:numId="4" w16cid:durableId="80297854">
    <w:abstractNumId w:val="1"/>
  </w:num>
  <w:num w:numId="5" w16cid:durableId="336736088">
    <w:abstractNumId w:val="3"/>
  </w:num>
  <w:num w:numId="6" w16cid:durableId="231743707">
    <w:abstractNumId w:val="7"/>
  </w:num>
  <w:num w:numId="7" w16cid:durableId="1068386344">
    <w:abstractNumId w:val="5"/>
  </w:num>
  <w:num w:numId="8" w16cid:durableId="1389917325">
    <w:abstractNumId w:val="4"/>
  </w:num>
  <w:num w:numId="9" w16cid:durableId="12340005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0807C6"/>
    <w:rsid w:val="000C550B"/>
    <w:rsid w:val="0010202D"/>
    <w:rsid w:val="001F230A"/>
    <w:rsid w:val="002010AB"/>
    <w:rsid w:val="00251245"/>
    <w:rsid w:val="00334438"/>
    <w:rsid w:val="00341C36"/>
    <w:rsid w:val="003E1163"/>
    <w:rsid w:val="00596F80"/>
    <w:rsid w:val="006F3636"/>
    <w:rsid w:val="006F54D5"/>
    <w:rsid w:val="007363DE"/>
    <w:rsid w:val="0076060B"/>
    <w:rsid w:val="00910F95"/>
    <w:rsid w:val="0099308A"/>
    <w:rsid w:val="009D1FC7"/>
    <w:rsid w:val="00A121FB"/>
    <w:rsid w:val="00AF0190"/>
    <w:rsid w:val="00B14456"/>
    <w:rsid w:val="00B206D1"/>
    <w:rsid w:val="00B3348D"/>
    <w:rsid w:val="00BD31E7"/>
    <w:rsid w:val="00D230F7"/>
    <w:rsid w:val="00DE47DD"/>
    <w:rsid w:val="00DF2FF7"/>
    <w:rsid w:val="00E22A80"/>
    <w:rsid w:val="00F13698"/>
    <w:rsid w:val="00F7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paragraph" w:styleId="Heading4">
    <w:name w:val="heading 4"/>
    <w:basedOn w:val="Normal"/>
    <w:link w:val="Heading4Char"/>
    <w:uiPriority w:val="9"/>
    <w:qFormat/>
    <w:rsid w:val="00341C36"/>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341C36"/>
    <w:rPr>
      <w:rFonts w:ascii="Times New Roman" w:eastAsia="Times New Roman" w:hAnsi="Times New Roman" w:cs="Times New Roman"/>
      <w:b/>
      <w:bCs/>
      <w:kern w:val="0"/>
      <w:sz w:val="24"/>
      <w:szCs w:val="24"/>
      <w:lang w:eastAsia="en-GB"/>
      <w14:ligatures w14:val="none"/>
    </w:rPr>
  </w:style>
  <w:style w:type="paragraph" w:styleId="NormalWeb">
    <w:name w:val="Normal (Web)"/>
    <w:basedOn w:val="Normal"/>
    <w:uiPriority w:val="99"/>
    <w:semiHidden/>
    <w:unhideWhenUsed/>
    <w:rsid w:val="00341C3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41C36"/>
    <w:rPr>
      <w:b/>
      <w:bCs/>
    </w:rPr>
  </w:style>
  <w:style w:type="paragraph" w:styleId="ListParagraph">
    <w:name w:val="List Paragraph"/>
    <w:basedOn w:val="Normal"/>
    <w:uiPriority w:val="34"/>
    <w:qFormat/>
    <w:rsid w:val="001020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76322">
      <w:bodyDiv w:val="1"/>
      <w:marLeft w:val="0"/>
      <w:marRight w:val="0"/>
      <w:marTop w:val="0"/>
      <w:marBottom w:val="0"/>
      <w:divBdr>
        <w:top w:val="none" w:sz="0" w:space="0" w:color="auto"/>
        <w:left w:val="none" w:sz="0" w:space="0" w:color="auto"/>
        <w:bottom w:val="none" w:sz="0" w:space="0" w:color="auto"/>
        <w:right w:val="none" w:sz="0" w:space="0" w:color="auto"/>
      </w:divBdr>
    </w:div>
    <w:div w:id="513494165">
      <w:bodyDiv w:val="1"/>
      <w:marLeft w:val="0"/>
      <w:marRight w:val="0"/>
      <w:marTop w:val="0"/>
      <w:marBottom w:val="0"/>
      <w:divBdr>
        <w:top w:val="none" w:sz="0" w:space="0" w:color="auto"/>
        <w:left w:val="none" w:sz="0" w:space="0" w:color="auto"/>
        <w:bottom w:val="none" w:sz="0" w:space="0" w:color="auto"/>
        <w:right w:val="none" w:sz="0" w:space="0" w:color="auto"/>
      </w:divBdr>
      <w:divsChild>
        <w:div w:id="1687824057">
          <w:marLeft w:val="547"/>
          <w:marRight w:val="0"/>
          <w:marTop w:val="0"/>
          <w:marBottom w:val="0"/>
          <w:divBdr>
            <w:top w:val="none" w:sz="0" w:space="0" w:color="auto"/>
            <w:left w:val="none" w:sz="0" w:space="0" w:color="auto"/>
            <w:bottom w:val="none" w:sz="0" w:space="0" w:color="auto"/>
            <w:right w:val="none" w:sz="0" w:space="0" w:color="auto"/>
          </w:divBdr>
        </w:div>
      </w:divsChild>
    </w:div>
    <w:div w:id="809784507">
      <w:bodyDiv w:val="1"/>
      <w:marLeft w:val="0"/>
      <w:marRight w:val="0"/>
      <w:marTop w:val="0"/>
      <w:marBottom w:val="0"/>
      <w:divBdr>
        <w:top w:val="none" w:sz="0" w:space="0" w:color="auto"/>
        <w:left w:val="none" w:sz="0" w:space="0" w:color="auto"/>
        <w:bottom w:val="none" w:sz="0" w:space="0" w:color="auto"/>
        <w:right w:val="none" w:sz="0" w:space="0" w:color="auto"/>
      </w:divBdr>
    </w:div>
    <w:div w:id="1449541496">
      <w:bodyDiv w:val="1"/>
      <w:marLeft w:val="0"/>
      <w:marRight w:val="0"/>
      <w:marTop w:val="0"/>
      <w:marBottom w:val="0"/>
      <w:divBdr>
        <w:top w:val="none" w:sz="0" w:space="0" w:color="auto"/>
        <w:left w:val="none" w:sz="0" w:space="0" w:color="auto"/>
        <w:bottom w:val="none" w:sz="0" w:space="0" w:color="auto"/>
        <w:right w:val="none" w:sz="0" w:space="0" w:color="auto"/>
      </w:divBdr>
    </w:div>
    <w:div w:id="161952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6" ma:contentTypeDescription="Create a new document." ma:contentTypeScope="" ma:versionID="5502c64b4aa31a3580a62a70fd142ae1">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bc1bc090ee5e874cd78ebf5fdf2eb465"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customXml/itemProps2.xml><?xml version="1.0" encoding="utf-8"?>
<ds:datastoreItem xmlns:ds="http://schemas.openxmlformats.org/officeDocument/2006/customXml" ds:itemID="{30EE778B-16FB-4064-B7F0-FD7899DF5CC6}">
  <ds:schemaRefs>
    <ds:schemaRef ds:uri="http://schemas.microsoft.com/sharepoint/v3/contenttype/forms"/>
  </ds:schemaRefs>
</ds:datastoreItem>
</file>

<file path=customXml/itemProps3.xml><?xml version="1.0" encoding="utf-8"?>
<ds:datastoreItem xmlns:ds="http://schemas.openxmlformats.org/officeDocument/2006/customXml" ds:itemID="{B072CFFA-1AA9-40E1-9000-9D62C8B97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Taylor</cp:lastModifiedBy>
  <cp:revision>2</cp:revision>
  <dcterms:created xsi:type="dcterms:W3CDTF">2023-08-21T19:23:00Z</dcterms:created>
  <dcterms:modified xsi:type="dcterms:W3CDTF">2023-08-21T19:23:00Z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ies>
</file>